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F159" w14:textId="4A62BEA0" w:rsidR="00095EAA" w:rsidRDefault="002E414C" w:rsidP="00F6410A">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bookmarkStart w:id="0" w:name="_GoBack"/>
      <w:bookmarkEnd w:id="0"/>
      <w:r>
        <w:pict w14:anchorId="75886A7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0;margin-top:0;width:50pt;height:50pt;z-index:251671040;visibility:hidden">
            <o:lock v:ext="edit" selection="t"/>
          </v:shape>
        </w:pict>
      </w:r>
      <w:bookmarkStart w:id="1" w:name="_heading=h.3rdcrjn" w:colFirst="0" w:colLast="0"/>
      <w:bookmarkEnd w:id="1"/>
      <w:r w:rsidR="00FD6FF4">
        <w:rPr>
          <w:rFonts w:ascii="Times New Roman" w:eastAsia="Times New Roman" w:hAnsi="Times New Roman" w:cs="Times New Roman"/>
          <w:b/>
          <w:color w:val="000000"/>
          <w:sz w:val="24"/>
          <w:szCs w:val="24"/>
        </w:rPr>
        <w:t>BAB I</w:t>
      </w:r>
      <w:r w:rsidR="00FD6FF4">
        <w:rPr>
          <w:rFonts w:ascii="Times New Roman" w:eastAsia="Times New Roman" w:hAnsi="Times New Roman" w:cs="Times New Roman"/>
          <w:b/>
          <w:color w:val="000000"/>
          <w:sz w:val="24"/>
          <w:szCs w:val="24"/>
        </w:rPr>
        <w:br/>
        <w:t>PENDAHULUAN</w:t>
      </w:r>
    </w:p>
    <w:p w14:paraId="108CA1C0" w14:textId="77777777" w:rsidR="00095EAA" w:rsidRDefault="00095EAA" w:rsidP="00D533EA">
      <w:pPr>
        <w:widowControl w:val="0"/>
        <w:spacing w:after="0" w:line="360" w:lineRule="auto"/>
        <w:contextualSpacing/>
        <w:jc w:val="center"/>
        <w:rPr>
          <w:rFonts w:ascii="Times New Roman" w:eastAsia="Times New Roman" w:hAnsi="Times New Roman" w:cs="Times New Roman"/>
          <w:b/>
          <w:sz w:val="24"/>
          <w:szCs w:val="24"/>
        </w:rPr>
      </w:pPr>
    </w:p>
    <w:p w14:paraId="7E2601FC" w14:textId="77777777" w:rsidR="00C938F7" w:rsidRDefault="00FD6FF4" w:rsidP="00D533EA">
      <w:pPr>
        <w:widowControl w:val="0"/>
        <w:numPr>
          <w:ilvl w:val="0"/>
          <w:numId w:val="60"/>
        </w:numPr>
        <w:pBdr>
          <w:top w:val="nil"/>
          <w:left w:val="nil"/>
          <w:bottom w:val="nil"/>
          <w:right w:val="nil"/>
          <w:between w:val="nil"/>
        </w:pBdr>
        <w:spacing w:after="0" w:line="360" w:lineRule="auto"/>
        <w:ind w:left="284" w:hanging="284"/>
        <w:contextualSpacing/>
        <w:jc w:val="both"/>
        <w:rPr>
          <w:rFonts w:ascii="Times New Roman" w:eastAsia="Times New Roman" w:hAnsi="Times New Roman" w:cs="Times New Roman"/>
          <w:b/>
          <w:color w:val="000000"/>
          <w:sz w:val="24"/>
          <w:szCs w:val="24"/>
        </w:rPr>
      </w:pPr>
      <w:bookmarkStart w:id="2" w:name="_heading=h.26in1rg" w:colFirst="0" w:colLast="0"/>
      <w:bookmarkEnd w:id="2"/>
      <w:r>
        <w:rPr>
          <w:rFonts w:ascii="Times New Roman" w:eastAsia="Times New Roman" w:hAnsi="Times New Roman" w:cs="Times New Roman"/>
          <w:b/>
          <w:color w:val="000000"/>
          <w:sz w:val="24"/>
          <w:szCs w:val="24"/>
        </w:rPr>
        <w:t>Latar Belakang</w:t>
      </w:r>
    </w:p>
    <w:p w14:paraId="13272C71" w14:textId="1F34A4D5" w:rsidR="00C938F7" w:rsidRPr="00F1035D" w:rsidRDefault="00FD6FF4" w:rsidP="00D533EA">
      <w:pPr>
        <w:widowControl w:val="0"/>
        <w:spacing w:after="0" w:line="360" w:lineRule="auto"/>
        <w:ind w:left="284" w:firstLine="436"/>
        <w:contextualSpacing/>
        <w:jc w:val="both"/>
      </w:pPr>
      <w:r w:rsidRPr="00C938F7">
        <w:rPr>
          <w:rFonts w:ascii="Times New Roman" w:eastAsia="Times New Roman" w:hAnsi="Times New Roman" w:cs="Times New Roman"/>
          <w:color w:val="000000"/>
          <w:sz w:val="24"/>
          <w:szCs w:val="24"/>
        </w:rPr>
        <w:t xml:space="preserve">Remaja merupakan fase peralihan dari masa anak-anak ke masa dewasa yang terkait perubahan biologis, kognitif dan sosial </w:t>
      </w:r>
      <w:r w:rsidRPr="00F1035D">
        <w:rPr>
          <w:rFonts w:ascii="Times New Roman" w:eastAsia="Times New Roman" w:hAnsi="Times New Roman" w:cs="Times New Roman"/>
          <w:color w:val="000000"/>
          <w:sz w:val="24"/>
          <w:szCs w:val="24"/>
        </w:rPr>
        <w:t xml:space="preserve">emosional </w:t>
      </w:r>
      <w:r w:rsidR="00F1035D" w:rsidRPr="00F1035D">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{"citationItems":[{"id":"ITEM-1","itemData":{"author":[{"dropping-particle":"","family":"Psikologi","given":"Fakultas","non-dropping-particle":"","parse-names":false,"suffix":""},{"dropping-particle":"","family":"Sunan","given":"U I N","non-dropping-particle":"","parse-names":false,"suffix":""},{"dropping-particle":"","family":"Djati","given":"Gunung","non-dropping-particle":"","parse-names":false,"suffix":""},{"dropping-particle":"","family":"No","given":"Nasution","non-dropping-particle":"","parse-names":false,"suffix":""}],"id":"ITEM-1","issue":"105","issued":{"date-parts":[["0"]]},"title":"HUBUNGAN ANTARA TINGKAT RELIGIUSITAS DENGAN PERILAKU SEKS BEBAS PADA REMAJA MESJID DI DESA CIKUNGKURAK BANDUNG Bobby G. Hidayatuddin, Ulfiah &amp; Ening Ningsih","type":"article-journal"},"uris":["http://www.mendeley.com/documents/?uuid=b74519d1-35d3-4134-9911-3ffdda5d4db2"]}],"mendeley":{"formattedCitation":"(Psikologi dkk., n.d.)","manualFormatting":"(Santrock, 2007)","plainTextFormattedCitation":"(Psikologi dkk., n.d.)","previouslyFormattedCitation":"(Psikologi dkk., n.d.)"},"properties":{"noteIndex":0},"schema":"https://github.com/citation-style-language/schema/raw/master/csl-citation.json"}</w:instrText>
      </w:r>
      <w:r w:rsidR="00F1035D" w:rsidRPr="00F1035D">
        <w:rPr>
          <w:rFonts w:ascii="Times New Roman" w:hAnsi="Times New Roman" w:cs="Times New Roman"/>
          <w:sz w:val="24"/>
          <w:szCs w:val="24"/>
        </w:rPr>
        <w:fldChar w:fldCharType="separate"/>
      </w:r>
      <w:r w:rsidR="00F1035D" w:rsidRPr="00F1035D">
        <w:rPr>
          <w:rFonts w:ascii="Times New Roman" w:hAnsi="Times New Roman" w:cs="Times New Roman"/>
          <w:noProof/>
          <w:sz w:val="24"/>
          <w:szCs w:val="24"/>
        </w:rPr>
        <w:t>(</w:t>
      </w:r>
      <w:r w:rsidR="00F1035D" w:rsidRPr="00F1035D">
        <w:rPr>
          <w:rFonts w:ascii="Times New Roman" w:eastAsia="Times New Roman" w:hAnsi="Times New Roman" w:cs="Times New Roman"/>
          <w:noProof/>
          <w:color w:val="000000"/>
          <w:sz w:val="24"/>
          <w:szCs w:val="24"/>
        </w:rPr>
        <w:t>Santrock, 2007</w:t>
      </w:r>
      <w:r w:rsidR="00F1035D" w:rsidRPr="00F1035D">
        <w:rPr>
          <w:rFonts w:ascii="Times New Roman" w:hAnsi="Times New Roman" w:cs="Times New Roman"/>
          <w:noProof/>
          <w:sz w:val="24"/>
          <w:szCs w:val="24"/>
        </w:rPr>
        <w:t>)</w:t>
      </w:r>
      <w:r w:rsidR="00F1035D" w:rsidRPr="00F1035D">
        <w:rPr>
          <w:rFonts w:ascii="Times New Roman" w:hAnsi="Times New Roman" w:cs="Times New Roman"/>
          <w:sz w:val="24"/>
          <w:szCs w:val="24"/>
        </w:rPr>
        <w:fldChar w:fldCharType="end"/>
      </w:r>
      <w:r w:rsidRPr="00C938F7">
        <w:rPr>
          <w:rFonts w:ascii="Times New Roman" w:eastAsia="Times New Roman" w:hAnsi="Times New Roman" w:cs="Times New Roman"/>
          <w:color w:val="000000"/>
          <w:sz w:val="24"/>
          <w:szCs w:val="24"/>
        </w:rPr>
        <w:t>. Menurutnya, salah satu perubahan biologis yang terjadi pada remaja yaitu produksi hormon seksual dari tubuh yang menyebabkan timbulnya dorongan emosi dan seksual. Sejalan dengan hal itu</w:t>
      </w:r>
      <w:r w:rsidRPr="00F1035D">
        <w:rPr>
          <w:rFonts w:ascii="Times New Roman" w:eastAsia="Times New Roman" w:hAnsi="Times New Roman" w:cs="Times New Roman"/>
          <w:color w:val="000000"/>
          <w:sz w:val="24"/>
          <w:szCs w:val="24"/>
        </w:rPr>
        <w:t xml:space="preserve">, </w:t>
      </w:r>
      <w:r w:rsidR="00F1035D" w:rsidRPr="00F1035D">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{"citationItems":[{"id":"ITEM-1","itemData":{"author":[{"dropping-particle":"","family":"Psikologi","given":"Fakultas","non-dropping-particle":"","parse-names":false,"suffix":""},{"dropping-particle":"","family":"Sunan","given":"U I N","non-dropping-particle":"","parse-names":false,"suffix":""},{"dropping-particle":"","family":"Djati","given":"Gunung","non-dropping-particle":"","parse-names":false,"suffix":""},{"dropping-particle":"","family":"No","given":"Nasution","non-dropping-particle":"","parse-names":false,"suffix":""}],"id":"ITEM-1","issue":"105","issued":{"date-parts":[["0"]]},"title":"HUBUNGAN ANTARA TINGKAT RELIGIUSITAS DENGAN PERILAKU SEKS BEBAS PADA REMAJA MESJID DI DESA CIKUNGKURAK BANDUNG Bobby G. Hidayatuddin, Ulfiah &amp; Ening Ningsih","type":"article-journal"},"uris":["http://www.mendeley.com/documents/?uuid=b74519d1-35d3-4134-9911-3ffdda5d4db2"]}],"mendeley":{"formattedCitation":"(Psikologi dkk., n.d.)","manualFormatting":"Sarwono (2013)","plainTextFormattedCitation":"(Psikologi dkk., n.d.)","previouslyFormattedCitation":"(Psikologi dkk., n.d.)"},"properties":{"noteIndex":0},"schema":"https://github.com/citation-style-language/schema/raw/master/csl-citation.json"}</w:instrText>
      </w:r>
      <w:r w:rsidR="00F1035D" w:rsidRPr="00F1035D">
        <w:rPr>
          <w:rFonts w:ascii="Times New Roman" w:hAnsi="Times New Roman" w:cs="Times New Roman"/>
          <w:sz w:val="24"/>
          <w:szCs w:val="24"/>
        </w:rPr>
        <w:fldChar w:fldCharType="separate"/>
      </w:r>
      <w:r w:rsidR="00F1035D" w:rsidRPr="00F1035D">
        <w:rPr>
          <w:rFonts w:ascii="Times New Roman" w:eastAsia="Times New Roman" w:hAnsi="Times New Roman" w:cs="Times New Roman"/>
          <w:noProof/>
          <w:color w:val="000000"/>
          <w:sz w:val="24"/>
          <w:szCs w:val="24"/>
        </w:rPr>
        <w:t>Sarwono (2013</w:t>
      </w:r>
      <w:r w:rsidR="00F1035D" w:rsidRPr="00F1035D">
        <w:rPr>
          <w:rFonts w:ascii="Times New Roman" w:hAnsi="Times New Roman" w:cs="Times New Roman"/>
          <w:noProof/>
          <w:sz w:val="24"/>
          <w:szCs w:val="24"/>
        </w:rPr>
        <w:t>)</w:t>
      </w:r>
      <w:r w:rsidR="00F1035D" w:rsidRPr="00F1035D">
        <w:rPr>
          <w:rFonts w:ascii="Times New Roman" w:hAnsi="Times New Roman" w:cs="Times New Roman"/>
          <w:sz w:val="24"/>
          <w:szCs w:val="24"/>
        </w:rPr>
        <w:fldChar w:fldCharType="end"/>
      </w:r>
      <w:r w:rsidRPr="00C938F7">
        <w:rPr>
          <w:rFonts w:ascii="Times New Roman" w:eastAsia="Times New Roman" w:hAnsi="Times New Roman" w:cs="Times New Roman"/>
          <w:color w:val="000000"/>
          <w:sz w:val="24"/>
          <w:szCs w:val="24"/>
        </w:rPr>
        <w:t xml:space="preserve"> mengatakan bahwa kematangan biologis remaja yang muncul karena adanya dorongan-dorongan seksual, menyebabkan muncul ketertarikan pada lawan jenis dalam bentuk hu</w:t>
      </w:r>
      <w:r w:rsidR="00C938F7">
        <w:rPr>
          <w:rFonts w:ascii="Times New Roman" w:eastAsia="Times New Roman" w:hAnsi="Times New Roman" w:cs="Times New Roman"/>
          <w:color w:val="000000"/>
          <w:sz w:val="24"/>
          <w:szCs w:val="24"/>
        </w:rPr>
        <w:t>bungan berpacaran.</w:t>
      </w:r>
    </w:p>
    <w:p w14:paraId="60E0A352" w14:textId="26B6A4EE"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Terjadinya perubahan fisik</w:t>
      </w:r>
      <w:r w:rsidR="00721DDB">
        <w:rPr>
          <w:rFonts w:ascii="Times New Roman" w:eastAsia="Times New Roman" w:hAnsi="Times New Roman" w:cs="Times New Roman"/>
          <w:color w:val="000000"/>
          <w:sz w:val="24"/>
          <w:szCs w:val="24"/>
        </w:rPr>
        <w:t xml:space="preserve"> pada remaja hendaknya diikuti </w:t>
      </w:r>
      <w:r>
        <w:rPr>
          <w:rFonts w:ascii="Times New Roman" w:eastAsia="Times New Roman" w:hAnsi="Times New Roman" w:cs="Times New Roman"/>
          <w:color w:val="000000"/>
          <w:sz w:val="24"/>
          <w:szCs w:val="24"/>
        </w:rPr>
        <w:t xml:space="preserve">dengan perubahan mental atau psikologis untuk melakukan penyesuaian-penyesuaian pada perubahan yang remaja hadapi. Akibatnya pada fase ini remaja dihadapkan </w:t>
      </w:r>
      <w:proofErr w:type="gramStart"/>
      <w:r>
        <w:rPr>
          <w:rFonts w:ascii="Times New Roman" w:eastAsia="Times New Roman" w:hAnsi="Times New Roman" w:cs="Times New Roman"/>
          <w:color w:val="000000"/>
          <w:sz w:val="24"/>
          <w:szCs w:val="24"/>
        </w:rPr>
        <w:t>dengan</w:t>
      </w:r>
      <w:proofErr w:type="gramEnd"/>
      <w:r>
        <w:rPr>
          <w:rFonts w:ascii="Times New Roman" w:eastAsia="Times New Roman" w:hAnsi="Times New Roman" w:cs="Times New Roman"/>
          <w:color w:val="000000"/>
          <w:sz w:val="24"/>
          <w:szCs w:val="24"/>
        </w:rPr>
        <w:t xml:space="preserve"> berbagai permasalahan, baik masalah yang datang dari dirinya sendiri maupun masalah dari lingkungan. Salah satu permasalahan yang dihadapi remaja pada fase ini yaitu perilaku seks pranikah, hal ini dikarenakan adanya hormon-hormon dalam tubuh yang mulai aktif pada fase remaja, seperti hormon yang bekerja pada organ reproduksi menurut </w:t>
      </w:r>
      <w:r w:rsidR="00C762F8">
        <w:rPr>
          <w:rFonts w:ascii="Times New Roman" w:eastAsia="Times New Roman" w:hAnsi="Times New Roman" w:cs="Times New Roman"/>
          <w:color w:val="000000"/>
          <w:sz w:val="24"/>
          <w:szCs w:val="24"/>
        </w:rPr>
        <w:t>Pradiksukmawati &amp; Darminto</w:t>
      </w:r>
      <w:r w:rsidR="00C762F8" w:rsidRPr="00C762F8">
        <w:rPr>
          <w:rFonts w:ascii="Times New Roman" w:eastAsia="Times New Roman" w:hAnsi="Times New Roman" w:cs="Times New Roman"/>
          <w:color w:val="000000"/>
          <w:sz w:val="24"/>
          <w:szCs w:val="24"/>
        </w:rPr>
        <w:t xml:space="preserve"> </w:t>
      </w:r>
      <w:r w:rsidR="00C762F8" w:rsidRPr="00C762F8">
        <w:rPr>
          <w:rFonts w:ascii="Times New Roman" w:hAnsi="Times New Roman" w:cs="Times New Roman"/>
          <w:sz w:val="24"/>
          <w:szCs w:val="24"/>
        </w:rPr>
        <w:fldChar w:fldCharType="begin" w:fldLock="1"/>
      </w:r>
      <w:r w:rsidR="00FE37C4">
        <w:rPr>
          <w:rFonts w:ascii="Times New Roman" w:hAnsi="Times New Roman" w:cs="Times New Roman"/>
          <w:sz w:val="24"/>
          <w:szCs w:val="24"/>
        </w:rPr>
        <w:instrText>ADDIN CSL_CITATION {"citationItems":[{"id":"ITEM-1","itemData":{"abstract":"… Psikologi perkembangan anak tiga tahun pertama … Ketimpangan religiusitas dan perilaku : hubungan religiusitas dengan perilaku seks pranikah remaja SMA/Sederajat di … Pengetahuan tentang penyakit menular seksual, sikap dan perilaku seks bebas pada siswa Sekolah …","author":[{"dropping-particle":"","family":"Pratiwi","given":"D S","non-dropping-particle":"","parse-names":false,"suffix":""},{"dropping-particle":"","family":"Rohmatun","given":"R","non-dropping-particle":"","parse-names":false,"suffix":""},{"dropping-particle":"","family":"...","given":"","non-dropping-particle":"","parse-names":false,"suffix":""}],"container-title":"Prosiding Konferensi Ilmiah …","id":"ITEM-1","issued":{"date-parts":[["2020"]]},"page":"249-257","title":"Hubungan Antara Religiusitas Dan Harga Diri Dengan Perilaku Seks Pranikah Di SMA X Demak","type":"article-journal","volume":"823"},"uris":["http://www.mendeley.com/documents/?uuid=4b6b6698-d704-44ed-89dd-fde3a9ee9dda"]}],"mendeley":{"formattedCitation":"(Pratiwi dkk., 2020)","manualFormatting":"(Pratiwi dkk., 2020)","plainTextFormattedCitation":"(Pratiwi dkk., 2020)","previouslyFormattedCitation":"(Pratiwi dkk., 2020)"},"properties":{"noteIndex":0},"schema":"https://github.com/citation-style-language/schema/raw/master/csl-citation.json"}</w:instrText>
      </w:r>
      <w:r w:rsidR="00C762F8" w:rsidRPr="00C762F8">
        <w:rPr>
          <w:rFonts w:ascii="Times New Roman" w:hAnsi="Times New Roman" w:cs="Times New Roman"/>
          <w:sz w:val="24"/>
          <w:szCs w:val="24"/>
        </w:rPr>
        <w:fldChar w:fldCharType="separate"/>
      </w:r>
      <w:r w:rsidR="00C762F8">
        <w:rPr>
          <w:rFonts w:ascii="Times New Roman" w:hAnsi="Times New Roman" w:cs="Times New Roman"/>
          <w:noProof/>
          <w:sz w:val="24"/>
          <w:szCs w:val="24"/>
        </w:rPr>
        <w:t>(Pratiwi dkk</w:t>
      </w:r>
      <w:r w:rsidR="00C762F8" w:rsidRPr="00C762F8">
        <w:rPr>
          <w:rFonts w:ascii="Times New Roman" w:hAnsi="Times New Roman" w:cs="Times New Roman"/>
          <w:noProof/>
          <w:sz w:val="24"/>
          <w:szCs w:val="24"/>
        </w:rPr>
        <w:t>., 2020)</w:t>
      </w:r>
      <w:r w:rsidR="00C762F8" w:rsidRPr="00C762F8">
        <w:rPr>
          <w:rFonts w:ascii="Times New Roman" w:hAnsi="Times New Roman" w:cs="Times New Roman"/>
          <w:sz w:val="24"/>
          <w:szCs w:val="24"/>
        </w:rPr>
        <w:fldChar w:fldCharType="end"/>
      </w:r>
      <w:r w:rsidR="00C762F8">
        <w:rPr>
          <w:rFonts w:ascii="Times New Roman" w:hAnsi="Times New Roman" w:cs="Times New Roman"/>
          <w:sz w:val="24"/>
          <w:szCs w:val="24"/>
        </w:rPr>
        <w:t>.</w:t>
      </w:r>
    </w:p>
    <w:p w14:paraId="24E66A71" w14:textId="6629DE16" w:rsidR="00C938F7" w:rsidRDefault="00C3556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sidRPr="00F1035D">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{"citationItems":[{"id":"ITEM-1","itemData":{"author":[{"dropping-particle":"","family":"Psikologi","given":"Fakultas","non-dropping-particle":"","parse-names":false,"suffix":""},{"dropping-particle":"","family":"Sunan","given":"U I N","non-dropping-particle":"","parse-names":false,"suffix":""},{"dropping-particle":"","family":"Djati","given":"Gunung","non-dropping-particle":"","parse-names":false,"suffix":""},{"dropping-particle":"","family":"No","given":"Nasution","non-dropping-particle":"","parse-names":false,"suffix":""}],"id":"ITEM-1","issue":"105","issued":{"date-parts":[["0"]]},"title":"HUBUNGAN ANTARA TINGKAT RELIGIUSITAS DENGAN PERILAKU SEKS BEBAS PADA REMAJA MESJID DI DESA CIKUNGKURAK BANDUNG Bobby G. Hidayatuddin, Ulfiah &amp; Ening Ningsih","type":"article-journal"},"uris":["http://www.mendeley.com/documents/?uuid=b74519d1-35d3-4134-9911-3ffdda5d4db2"]}],"mendeley":{"formattedCitation":"(Psikologi dkk., n.d.)","manualFormatting":"Sarwono (2013)","plainTextFormattedCitation":"(Psikologi dkk., n.d.)","previouslyFormattedCitation":"(Psikologi dkk., n.d.)"},"properties":{"noteIndex":0},"schema":"https://github.com/citation-style-language/schema/raw/master/csl-citation.json"}</w:instrText>
      </w:r>
      <w:r w:rsidRPr="00F1035D">
        <w:rPr>
          <w:rFonts w:ascii="Times New Roman" w:hAnsi="Times New Roman" w:cs="Times New Roman"/>
          <w:sz w:val="24"/>
          <w:szCs w:val="24"/>
        </w:rPr>
        <w:fldChar w:fldCharType="separate"/>
      </w:r>
      <w:r w:rsidRPr="00F1035D">
        <w:rPr>
          <w:rFonts w:ascii="Times New Roman" w:eastAsia="Times New Roman" w:hAnsi="Times New Roman" w:cs="Times New Roman"/>
          <w:noProof/>
          <w:color w:val="000000"/>
          <w:sz w:val="24"/>
          <w:szCs w:val="24"/>
        </w:rPr>
        <w:t>Sarwono (2013</w:t>
      </w:r>
      <w:r w:rsidRPr="00F1035D">
        <w:rPr>
          <w:rFonts w:ascii="Times New Roman" w:hAnsi="Times New Roman" w:cs="Times New Roman"/>
          <w:noProof/>
          <w:sz w:val="24"/>
          <w:szCs w:val="24"/>
        </w:rPr>
        <w:t>)</w:t>
      </w:r>
      <w:r w:rsidRPr="00F1035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D6FF4">
        <w:rPr>
          <w:rFonts w:ascii="Times New Roman" w:eastAsia="Times New Roman" w:hAnsi="Times New Roman" w:cs="Times New Roman"/>
          <w:color w:val="000000"/>
          <w:sz w:val="24"/>
          <w:szCs w:val="24"/>
        </w:rPr>
        <w:t xml:space="preserve">menjelaskan bahwa remaja seringkali melakukan perilaku menyimpang dari hukum maupun norma-norma yang berlaku di masyarakat. Salah satu perilaku menyimpang yang dilakukan oleh remaja di Indonesia adalah perilaku seksual pranikah. Survei demografi dan kesehatan Indonesia (SDKI) 2017 menjelaskan bahwa 2% remaja wanita usia 15-24 tahun dan 8% remaja pria mengaku telah melakukan hubungan seksual sebelum menikah dan 11% diantaranya mengalami kehamilan yang tidak </w:t>
      </w:r>
      <w:r w:rsidR="00FD6FF4">
        <w:rPr>
          <w:rFonts w:ascii="Times New Roman" w:eastAsia="Times New Roman" w:hAnsi="Times New Roman" w:cs="Times New Roman"/>
          <w:sz w:val="24"/>
          <w:szCs w:val="24"/>
        </w:rPr>
        <w:t>diharapkan</w:t>
      </w:r>
      <w:r w:rsidR="00FD6FF4">
        <w:rPr>
          <w:rFonts w:ascii="Times New Roman" w:eastAsia="Times New Roman" w:hAnsi="Times New Roman" w:cs="Times New Roman"/>
          <w:color w:val="000000"/>
          <w:sz w:val="24"/>
          <w:szCs w:val="24"/>
        </w:rPr>
        <w:t>. Di antara remaja yang telah melakukan hubungan seksual 59% wanita dan 74% pria melaporkan berhubungan seksual pertama kali pada umur 15-19 tahun. (Kemenkopmk</w:t>
      </w:r>
      <w:proofErr w:type="gramStart"/>
      <w:r w:rsidR="00FD6FF4">
        <w:rPr>
          <w:rFonts w:ascii="Times New Roman" w:eastAsia="Times New Roman" w:hAnsi="Times New Roman" w:cs="Times New Roman"/>
          <w:color w:val="000000"/>
          <w:sz w:val="24"/>
          <w:szCs w:val="24"/>
        </w:rPr>
        <w:t>,2021</w:t>
      </w:r>
      <w:proofErr w:type="gramEnd"/>
      <w:r w:rsidR="00FD6FF4">
        <w:rPr>
          <w:rFonts w:ascii="Times New Roman" w:eastAsia="Times New Roman" w:hAnsi="Times New Roman" w:cs="Times New Roman"/>
          <w:color w:val="000000"/>
          <w:sz w:val="24"/>
          <w:szCs w:val="24"/>
        </w:rPr>
        <w:t>).</w:t>
      </w:r>
    </w:p>
    <w:p w14:paraId="368E28E0" w14:textId="637EF2D3" w:rsidR="00C938F7" w:rsidRDefault="00B2178A"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lastRenderedPageBreak/>
        <w:fldChar w:fldCharType="begin" w:fldLock="1"/>
      </w:r>
      <w:r w:rsidR="0005523D">
        <w:instrText>ADDIN CSL_CITATION {"citationItems":[{"id":"ITEM-1","itemData":{"abstract":"… dengan koefisien beta = -0,348; nilai t&gt; t tabel (-5,654&gt; 1,988) dan p value = 0,000 (p &lt;0,05) yang berarti semakin tinggi regulasi diri seseorang maka perilaku seksual pranikah … Pengaruh perilaku seksual pra nikah terhadap kecenderungan mengakses internet berkonten pornografi pada mahasiswa semester ii fakultas x (yang terpapar pornografi) di universitas y. …","author":[{"dropping-particle":"","family":"Zadri","given":"Dwi Arini","non-dropping-particle":"","parse-names":false,"suffix":""}],"container-title":"Psikoborneo","id":"ITEM-1","issue":"2","issued":{"date-parts":[["2020"]]},"page":"228-237","title":"Pengaruh gaya hidup hedonis dan regulasi diri terhadap perilaku seksual pranikah","type":"article-journal","volume":"8"},"uris":["http://www.mendeley.com/documents/?uuid=599026d6-484e-4964-87ca-0ade627e25bf"]}],"mendeley":{"formattedCitation":"(Zadri, 2020)","manualFormatting":"Zadri (2020)","plainTextFormattedCitation":"(Zadri, 2020)","previouslyFormattedCitation":"(Zadri, 2020)"},"properties":{"noteIndex":0},"schema":"https://github.com/citation-style-language/schema/raw/master/csl-citation.json"}</w:instrText>
      </w:r>
      <w:r>
        <w:fldChar w:fldCharType="separate"/>
      </w:r>
      <w:r>
        <w:rPr>
          <w:rFonts w:ascii="Times New Roman" w:hAnsi="Times New Roman" w:cs="Times New Roman"/>
          <w:noProof/>
          <w:sz w:val="24"/>
          <w:szCs w:val="24"/>
        </w:rPr>
        <w:t>Zadri</w:t>
      </w:r>
      <w:r w:rsidRPr="00B2178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2178A">
        <w:rPr>
          <w:rFonts w:ascii="Times New Roman" w:hAnsi="Times New Roman" w:cs="Times New Roman"/>
          <w:noProof/>
          <w:sz w:val="24"/>
          <w:szCs w:val="24"/>
        </w:rPr>
        <w:t>2020)</w:t>
      </w:r>
      <w:r>
        <w:fldChar w:fldCharType="end"/>
      </w:r>
      <w:r w:rsidR="00FD6FF4">
        <w:rPr>
          <w:rFonts w:ascii="Times New Roman" w:eastAsia="Times New Roman" w:hAnsi="Times New Roman" w:cs="Times New Roman"/>
          <w:color w:val="000000"/>
          <w:sz w:val="24"/>
          <w:szCs w:val="24"/>
        </w:rPr>
        <w:t xml:space="preserve"> menjelaskan bahwa perilaku seksual pranikah di kalangan remaja akhir-akhir ini semakin meningkat. Data badan kependudukan dan keluarga berencana  nasional (BKKBN) pada tahun 2010 menunjukkan bahwa 51% remaja </w:t>
      </w:r>
      <w:r w:rsidR="00FD6FF4">
        <w:rPr>
          <w:rFonts w:ascii="Times New Roman" w:eastAsia="Times New Roman" w:hAnsi="Times New Roman" w:cs="Times New Roman"/>
          <w:sz w:val="24"/>
          <w:szCs w:val="24"/>
        </w:rPr>
        <w:t>di jakarta</w:t>
      </w:r>
      <w:r w:rsidR="00FD6FF4">
        <w:rPr>
          <w:rFonts w:ascii="Times New Roman" w:eastAsia="Times New Roman" w:hAnsi="Times New Roman" w:cs="Times New Roman"/>
          <w:color w:val="000000"/>
          <w:sz w:val="24"/>
          <w:szCs w:val="24"/>
        </w:rPr>
        <w:t xml:space="preserve">, bogor, </w:t>
      </w:r>
      <w:r w:rsidR="00FD6FF4">
        <w:rPr>
          <w:rFonts w:ascii="Times New Roman" w:eastAsia="Times New Roman" w:hAnsi="Times New Roman" w:cs="Times New Roman"/>
          <w:sz w:val="24"/>
          <w:szCs w:val="24"/>
        </w:rPr>
        <w:t>tangerang</w:t>
      </w:r>
      <w:r w:rsidR="00FD6FF4">
        <w:rPr>
          <w:rFonts w:ascii="Times New Roman" w:eastAsia="Times New Roman" w:hAnsi="Times New Roman" w:cs="Times New Roman"/>
          <w:color w:val="000000"/>
          <w:sz w:val="24"/>
          <w:szCs w:val="24"/>
        </w:rPr>
        <w:t xml:space="preserve">, dan Bekasi telah melakukan hubungan seksual pranikah. Hal ini bermakna bahwa dari 100 remaja di Jakarta, bogor, </w:t>
      </w:r>
      <w:r w:rsidR="00FD6FF4">
        <w:rPr>
          <w:rFonts w:ascii="Times New Roman" w:eastAsia="Times New Roman" w:hAnsi="Times New Roman" w:cs="Times New Roman"/>
          <w:sz w:val="24"/>
          <w:szCs w:val="24"/>
        </w:rPr>
        <w:t>tangerang</w:t>
      </w:r>
      <w:r w:rsidR="00FD6FF4">
        <w:rPr>
          <w:rFonts w:ascii="Times New Roman" w:eastAsia="Times New Roman" w:hAnsi="Times New Roman" w:cs="Times New Roman"/>
          <w:color w:val="000000"/>
          <w:sz w:val="24"/>
          <w:szCs w:val="24"/>
        </w:rPr>
        <w:t xml:space="preserve"> dan Bekasi, maka 51 remaja di wilay</w:t>
      </w:r>
      <w:r w:rsidR="00946ABF">
        <w:rPr>
          <w:rFonts w:ascii="Times New Roman" w:eastAsia="Times New Roman" w:hAnsi="Times New Roman" w:cs="Times New Roman"/>
          <w:color w:val="000000"/>
          <w:sz w:val="24"/>
          <w:szCs w:val="24"/>
        </w:rPr>
        <w:t>ah tersebut sudah tidak perawan</w:t>
      </w:r>
      <w:r w:rsidR="00FD6FF4">
        <w:rPr>
          <w:rFonts w:ascii="Times New Roman" w:eastAsia="Times New Roman" w:hAnsi="Times New Roman" w:cs="Times New Roman"/>
          <w:color w:val="000000"/>
          <w:sz w:val="24"/>
          <w:szCs w:val="24"/>
        </w:rPr>
        <w:t xml:space="preserve"> Pitakari </w:t>
      </w:r>
      <w:r w:rsidRPr="00B2178A">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{"citationItems":[{"id":"ITEM-1","itemData":{"DOI":"10.24843/jpu.2018.v05.i01.p06","ISSN":"2354-5607","abstract":"Dewasa ini perilaku seksual pranikah di kalangan para Remaja Bali semakin meningkat dan menimbulkan berbagai dampak buruk seperti kehamilan tidak diinginkan, HIV-AIDS, serta risiko terkena berbagai penyakit menular seksual yang dapat berujung pada kematian. Salah satu faktor yang memengaruhi perilaku seksual pranikah adalah pola asuh orang tua yang terbagi dalam tiga tipe, yaitu pola asuh otoriter, pola asuh permisif, dan pola asuh demokratis. Tujuan dari penelitian ini adalah untuk mengetahui hubungan pola asuh demokratis dengan perilaku seksual pranikah sehingga dapat menjadi salah satu alternatif dalam menekan berbagai dampak buruk perilaku seksual pranikah. Subjek yang digunakan adalah remaja Bali dengan rentang usia 15-23 tahun sebanyak 65 orang. Alat ukur yang digunakan adalah skala pola asuh demokratis dan skala perilaku seksual pranikah yang disusun sendiri oleh peneliti. Analisis dilakukan menggunakan uji statistik korelasi product moment dari Karl Pearson. Hasil analisis data menunjukkan nilai signifikansi p sebesar 0.029 (p&lt;0.05), yang bermakna variabel perilaku seksual pranikah memiliki hubungan dengan pola asuh demokratis. Koefisien korelasi didapat sebesar -0.0270 sehingga bermakna bahwa hubungan yang terdapat pada kedua variabel bersifat rendah dan negatif.\r  \r Kata Kunci: pola asuh demokratis, perilaku seksual pranikah, remaja.","author":[{"dropping-particle":"","family":"Kartika","given":"A.A.I Dina","non-dropping-particle":"","parse-names":false,"suffix":""},{"dropping-particle":"","family":"Budisetyani","given":"I.G.A Putu Wulan","non-dropping-particle":"","parse-names":false,"suffix":""}],"container-title":"Jurnal Psikologi Udayana","id":"ITEM-1","issue":"01","issued":{"date-parts":[["2018"]]},"page":"63","title":"Hubungan Pola Asuh Demokratis Dengan Perilaku Seksual Pranikah Pada Remaja Di Denpasar Dan Badung","type":"article-journal","volume":"5"},"uris":["http://www.mendeley.com/documents/?uuid=7f0706fa-80bf-4d63-b553-e597dc473326"]}],"mendeley":{"formattedCitation":"(Kartika &amp; Budisetyani, 2018)","plainTextFormattedCitation":"(Kartika &amp; Budisetyani, 2018)","previouslyFormattedCitation":"(Kartika &amp; Budisetyani, 2018)"},"properties":{"noteIndex":0},"schema":"https://github.com/citation-style-language/schema/raw/master/csl-citation.json"}</w:instrText>
      </w:r>
      <w:r w:rsidRPr="00B2178A">
        <w:rPr>
          <w:rFonts w:ascii="Times New Roman" w:hAnsi="Times New Roman" w:cs="Times New Roman"/>
          <w:sz w:val="24"/>
          <w:szCs w:val="24"/>
        </w:rPr>
        <w:fldChar w:fldCharType="separate"/>
      </w:r>
      <w:r w:rsidRPr="00B2178A">
        <w:rPr>
          <w:rFonts w:ascii="Times New Roman" w:hAnsi="Times New Roman" w:cs="Times New Roman"/>
          <w:noProof/>
          <w:sz w:val="24"/>
          <w:szCs w:val="24"/>
        </w:rPr>
        <w:t>(Kartika &amp; Budisetyani, 2018)</w:t>
      </w:r>
      <w:r w:rsidRPr="00B2178A">
        <w:rPr>
          <w:rFonts w:ascii="Times New Roman" w:hAnsi="Times New Roman" w:cs="Times New Roman"/>
          <w:sz w:val="24"/>
          <w:szCs w:val="24"/>
        </w:rPr>
        <w:fldChar w:fldCharType="end"/>
      </w:r>
      <w:r w:rsidRPr="00B2178A">
        <w:rPr>
          <w:rFonts w:ascii="Times New Roman" w:hAnsi="Times New Roman" w:cs="Times New Roman"/>
          <w:sz w:val="24"/>
          <w:szCs w:val="24"/>
        </w:rPr>
        <w:t>.</w:t>
      </w:r>
      <w:r>
        <w:t xml:space="preserve"> </w:t>
      </w:r>
      <w:r w:rsidR="00FD6FF4">
        <w:rPr>
          <w:rFonts w:ascii="Times New Roman" w:eastAsia="Times New Roman" w:hAnsi="Times New Roman" w:cs="Times New Roman"/>
          <w:color w:val="000000"/>
          <w:sz w:val="24"/>
          <w:szCs w:val="24"/>
        </w:rPr>
        <w:t>Perilaku seksual pranikah merupakan segala macam tindakan seperti bergandengan tangan, berciuman sampai dengan bersenggama yang dikarenakan adanya dorongan hasrat seksual yang dilakukan sebelum adanya ikatan pernikahan yang sah Prastawa dan Lailatushifah</w:t>
      </w:r>
      <w:r>
        <w:rPr>
          <w:rFonts w:ascii="Times New Roman" w:eastAsia="Times New Roman" w:hAnsi="Times New Roman" w:cs="Times New Roman"/>
          <w:color w:val="000000"/>
          <w:sz w:val="24"/>
          <w:szCs w:val="24"/>
        </w:rPr>
        <w:t xml:space="preserve"> </w:t>
      </w:r>
      <w:r w:rsidRPr="00B2178A">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{"citationItems":[{"id":"ITEM-1","itemData":{"abstract":"… dengan koefisien beta = -0,348; nilai t&gt; t tabel (-5,654&gt; 1,988) dan p value = 0,000 (p &lt;0,05) yang berarti semakin tinggi regulasi diri seseorang maka perilaku seksual pranikah … Pengaruh perilaku seksual pra nikah terhadap kecenderungan mengakses internet berkonten pornografi pada mahasiswa semester ii fakultas x (yang terpapar pornografi) di universitas y. …","author":[{"dropping-particle":"","family":"Zadri","given":"Dwi Arini","non-dropping-particle":"","parse-names":false,"suffix":""}],"container-title":"Psikoborneo","id":"ITEM-1","issue":"2","issued":{"date-parts":[["2020"]]},"page":"228-237","title":"Pengaruh gaya hidup hedonis dan regulasi diri terhadap perilaku seksual pranikah","type":"article-journal","volume":"8"},"uris":["http://www.mendeley.com/documents/?uuid=599026d6-484e-4964-87ca-0ade627e25bf"]}],"mendeley":{"formattedCitation":"(Zadri, 2020)","plainTextFormattedCitation":"(Zadri, 2020)","previouslyFormattedCitation":"(Zadri, 2020)"},"properties":{"noteIndex":0},"schema":"https://github.com/citation-style-language/schema/raw/master/csl-citation.json"}</w:instrText>
      </w:r>
      <w:r w:rsidRPr="00B2178A">
        <w:rPr>
          <w:rFonts w:ascii="Times New Roman" w:hAnsi="Times New Roman" w:cs="Times New Roman"/>
          <w:sz w:val="24"/>
          <w:szCs w:val="24"/>
        </w:rPr>
        <w:fldChar w:fldCharType="separate"/>
      </w:r>
      <w:r w:rsidRPr="00B2178A">
        <w:rPr>
          <w:rFonts w:ascii="Times New Roman" w:hAnsi="Times New Roman" w:cs="Times New Roman"/>
          <w:noProof/>
          <w:sz w:val="24"/>
          <w:szCs w:val="24"/>
        </w:rPr>
        <w:t>(Zadri, 2020)</w:t>
      </w:r>
      <w:r w:rsidRPr="00B2178A">
        <w:rPr>
          <w:rFonts w:ascii="Times New Roman" w:hAnsi="Times New Roman" w:cs="Times New Roman"/>
          <w:sz w:val="24"/>
          <w:szCs w:val="24"/>
        </w:rPr>
        <w:fldChar w:fldCharType="end"/>
      </w:r>
      <w:r w:rsidRPr="00B2178A">
        <w:rPr>
          <w:rFonts w:ascii="Times New Roman" w:hAnsi="Times New Roman" w:cs="Times New Roman"/>
          <w:sz w:val="24"/>
          <w:szCs w:val="24"/>
        </w:rPr>
        <w:t>.</w:t>
      </w:r>
    </w:p>
    <w:p w14:paraId="06C2D938" w14:textId="77777777"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Salah satu contoh kasus perilaku seks pranikah di Indonesia yang terungkap pada tahun 2021 terjadi pada salah satu mahasiswi asal universitas brawijaya malang yaitu mendiang Novia Widyasari dan kekasihnya Bripda Randy. Keduanya diketahui sempat melakukan hubungan badan layaknya suami istri saat masih berpacaran, hubungan badan itu mengakibatkan Novia hamil hingga 2 kali. “korban sempat hamil di bulan maret 2020 dan agustus 2021 dan menggugurkan kandungannya” terang Wakapolda jatim Brigjen Pol Slamet Hadi Supraptoyo dalam jumpa pers di Mapolres Mojokerto (detiknews.2021) </w:t>
      </w:r>
    </w:p>
    <w:p w14:paraId="7C13E386" w14:textId="77777777"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Berdasarkan survey yang dilakukan DKT Indonesia di 5 </w:t>
      </w:r>
      <w:proofErr w:type="gramStart"/>
      <w:r>
        <w:rPr>
          <w:rFonts w:ascii="Times New Roman" w:eastAsia="Times New Roman" w:hAnsi="Times New Roman" w:cs="Times New Roman"/>
          <w:color w:val="000000"/>
          <w:sz w:val="24"/>
          <w:szCs w:val="24"/>
        </w:rPr>
        <w:t>kota</w:t>
      </w:r>
      <w:proofErr w:type="gramEnd"/>
      <w:r>
        <w:rPr>
          <w:rFonts w:ascii="Times New Roman" w:eastAsia="Times New Roman" w:hAnsi="Times New Roman" w:cs="Times New Roman"/>
          <w:color w:val="000000"/>
          <w:sz w:val="24"/>
          <w:szCs w:val="24"/>
        </w:rPr>
        <w:t xml:space="preserve"> besar menunjukkan jika 39 persen responden sudah pernah berhubungan seksual saat masih ABG usia 15-19 tahun, 61 persen berusia 20-25 tahun. Data tersebut adalah hasil wawancara langsung terhadap 663 responden di jabodetabek (Jakarta, Bogor, Depok, Tangerang, Bekasi), Bandung, Yogyakarta, Surabaya, dan </w:t>
      </w:r>
      <w:proofErr w:type="gramStart"/>
      <w:r>
        <w:rPr>
          <w:rFonts w:ascii="Times New Roman" w:eastAsia="Times New Roman" w:hAnsi="Times New Roman" w:cs="Times New Roman"/>
          <w:color w:val="000000"/>
          <w:sz w:val="24"/>
          <w:szCs w:val="24"/>
        </w:rPr>
        <w:t>bali</w:t>
      </w:r>
      <w:proofErr w:type="gramEnd"/>
      <w:r>
        <w:rPr>
          <w:rFonts w:ascii="Times New Roman" w:eastAsia="Times New Roman" w:hAnsi="Times New Roman" w:cs="Times New Roman"/>
          <w:color w:val="000000"/>
          <w:sz w:val="24"/>
          <w:szCs w:val="24"/>
        </w:rPr>
        <w:t xml:space="preserve"> pada mei 2011. </w:t>
      </w:r>
      <w:proofErr w:type="gramStart"/>
      <w:r>
        <w:rPr>
          <w:rFonts w:ascii="Times New Roman" w:eastAsia="Times New Roman" w:hAnsi="Times New Roman" w:cs="Times New Roman"/>
          <w:color w:val="000000"/>
          <w:sz w:val="24"/>
          <w:szCs w:val="24"/>
        </w:rPr>
        <w:t>Usia</w:t>
      </w:r>
      <w:proofErr w:type="gramEnd"/>
      <w:r>
        <w:rPr>
          <w:rFonts w:ascii="Times New Roman" w:eastAsia="Times New Roman" w:hAnsi="Times New Roman" w:cs="Times New Roman"/>
          <w:color w:val="000000"/>
          <w:sz w:val="24"/>
          <w:szCs w:val="24"/>
        </w:rPr>
        <w:t xml:space="preserve"> rata-rata responden pertama kali berhubungan seks yaitu 19 tahun, untuk jenis kelamin di dominasi oleh pria usia 20-25 tahun.  </w:t>
      </w:r>
    </w:p>
    <w:p w14:paraId="220C9600" w14:textId="3867E24D"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Oleh karena itu, peneliti melakukan wawancara pada</w:t>
      </w:r>
      <w:r w:rsidR="002A2C07">
        <w:rPr>
          <w:rFonts w:ascii="Times New Roman" w:eastAsia="Times New Roman" w:hAnsi="Times New Roman" w:cs="Times New Roman"/>
          <w:color w:val="000000"/>
          <w:sz w:val="24"/>
          <w:szCs w:val="24"/>
        </w:rPr>
        <w:t xml:space="preserve"> tanggal 17 </w:t>
      </w:r>
      <w:r w:rsidR="00BE7314">
        <w:rPr>
          <w:rFonts w:ascii="Times New Roman" w:eastAsia="Times New Roman" w:hAnsi="Times New Roman" w:cs="Times New Roman"/>
          <w:color w:val="000000"/>
          <w:sz w:val="24"/>
          <w:szCs w:val="24"/>
        </w:rPr>
        <w:t>Januari</w:t>
      </w:r>
      <w:r w:rsidR="002A2C07">
        <w:rPr>
          <w:rFonts w:ascii="Times New Roman" w:eastAsia="Times New Roman" w:hAnsi="Times New Roman" w:cs="Times New Roman"/>
          <w:color w:val="000000"/>
          <w:sz w:val="24"/>
          <w:szCs w:val="24"/>
        </w:rPr>
        <w:t>-</w:t>
      </w:r>
      <w:r w:rsidR="00BE7314">
        <w:rPr>
          <w:rFonts w:ascii="Times New Roman" w:eastAsia="Times New Roman" w:hAnsi="Times New Roman" w:cs="Times New Roman"/>
          <w:color w:val="000000"/>
          <w:sz w:val="24"/>
          <w:szCs w:val="24"/>
        </w:rPr>
        <w:t>25 J</w:t>
      </w:r>
      <w:r>
        <w:rPr>
          <w:rFonts w:ascii="Times New Roman" w:eastAsia="Times New Roman" w:hAnsi="Times New Roman" w:cs="Times New Roman"/>
          <w:color w:val="000000"/>
          <w:sz w:val="24"/>
          <w:szCs w:val="24"/>
        </w:rPr>
        <w:t xml:space="preserve">anuari 2022 kepada 5 orang remaja. Wawancara semi terstruktur ini dilakukan melalui tatap </w:t>
      </w:r>
      <w:r>
        <w:rPr>
          <w:rFonts w:ascii="Times New Roman" w:eastAsia="Times New Roman" w:hAnsi="Times New Roman" w:cs="Times New Roman"/>
          <w:sz w:val="24"/>
          <w:szCs w:val="24"/>
        </w:rPr>
        <w:t>muka</w:t>
      </w:r>
      <w:r>
        <w:rPr>
          <w:rFonts w:ascii="Times New Roman" w:eastAsia="Times New Roman" w:hAnsi="Times New Roman" w:cs="Times New Roman"/>
          <w:color w:val="000000"/>
          <w:sz w:val="24"/>
          <w:szCs w:val="24"/>
        </w:rPr>
        <w:t xml:space="preserve"> secara langsung dan melalui media whatsapp. Wawancara mendalam dilakukan untuk mengetahui apakah religiusitas dan </w:t>
      </w:r>
      <w:r>
        <w:rPr>
          <w:rFonts w:ascii="Times New Roman" w:eastAsia="Times New Roman" w:hAnsi="Times New Roman" w:cs="Times New Roman"/>
          <w:i/>
          <w:color w:val="000000"/>
          <w:sz w:val="24"/>
          <w:szCs w:val="24"/>
        </w:rPr>
        <w:t xml:space="preserve">moral disengagement </w:t>
      </w:r>
      <w:r>
        <w:rPr>
          <w:rFonts w:ascii="Times New Roman" w:eastAsia="Times New Roman" w:hAnsi="Times New Roman" w:cs="Times New Roman"/>
          <w:color w:val="000000"/>
          <w:sz w:val="24"/>
          <w:szCs w:val="24"/>
        </w:rPr>
        <w:t xml:space="preserve">ada kaitannya dengan perilaku seks pranikah. Perilaku </w:t>
      </w:r>
      <w:r>
        <w:rPr>
          <w:rFonts w:ascii="Times New Roman" w:eastAsia="Times New Roman" w:hAnsi="Times New Roman" w:cs="Times New Roman"/>
          <w:color w:val="000000"/>
          <w:sz w:val="24"/>
          <w:szCs w:val="24"/>
        </w:rPr>
        <w:lastRenderedPageBreak/>
        <w:t>seks pranikah terjadi pada remaja dikarenakan remaja dalam peralihan dari masa anak-anak ke masa dewasa yang terkait perubahan biologis, kognitif dan sosial emosional.</w:t>
      </w:r>
      <w:r w:rsidR="00305BBA">
        <w:rPr>
          <w:rFonts w:ascii="Times New Roman" w:eastAsia="Times New Roman" w:hAnsi="Times New Roman" w:cs="Times New Roman"/>
          <w:color w:val="000000"/>
          <w:sz w:val="24"/>
          <w:szCs w:val="24"/>
        </w:rPr>
        <w:t xml:space="preserve"> </w:t>
      </w:r>
    </w:p>
    <w:p w14:paraId="52F3F6DE" w14:textId="74CEB4B6" w:rsidR="00305BBA" w:rsidRPr="00305BBA" w:rsidRDefault="00305BBA"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hasil wawancara 3 dari 5 remaja menyatakan telah melakukan </w:t>
      </w:r>
      <w:r w:rsidR="00763093">
        <w:rPr>
          <w:rFonts w:ascii="Times New Roman" w:eastAsia="Times New Roman" w:hAnsi="Times New Roman" w:cs="Times New Roman"/>
          <w:color w:val="000000"/>
          <w:sz w:val="24"/>
          <w:szCs w:val="24"/>
        </w:rPr>
        <w:t xml:space="preserve">tindakan perilaku seks pranikah </w:t>
      </w:r>
      <w:r>
        <w:rPr>
          <w:rFonts w:ascii="Times New Roman" w:eastAsia="Times New Roman" w:hAnsi="Times New Roman" w:cs="Times New Roman"/>
          <w:color w:val="000000"/>
          <w:sz w:val="24"/>
          <w:szCs w:val="24"/>
        </w:rPr>
        <w:t>yang ditandai dengan aspek hubungan seksual (</w:t>
      </w:r>
      <w:r w:rsidRPr="00305BBA">
        <w:rPr>
          <w:rFonts w:ascii="Times New Roman" w:eastAsia="Times New Roman" w:hAnsi="Times New Roman" w:cs="Times New Roman"/>
          <w:i/>
          <w:color w:val="000000"/>
          <w:sz w:val="24"/>
          <w:szCs w:val="24"/>
        </w:rPr>
        <w:t>sexsual intercourse</w:t>
      </w:r>
      <w:r>
        <w:rPr>
          <w:rFonts w:ascii="Times New Roman" w:eastAsia="Times New Roman" w:hAnsi="Times New Roman" w:cs="Times New Roman"/>
          <w:color w:val="000000"/>
          <w:sz w:val="24"/>
          <w:szCs w:val="24"/>
        </w:rPr>
        <w:t>), 4 dari 5 remaja menyatakan pernah melakukan tindakan perilaku seks pranikah yaitu melakukan tindakan menyentuh bagian sensitif pada tubuh pasangan yang ditandai dengan aspek bercumbu (</w:t>
      </w:r>
      <w:r w:rsidRPr="00305BBA">
        <w:rPr>
          <w:rFonts w:ascii="Times New Roman" w:eastAsia="Times New Roman" w:hAnsi="Times New Roman" w:cs="Times New Roman"/>
          <w:i/>
          <w:color w:val="000000"/>
          <w:sz w:val="24"/>
          <w:szCs w:val="24"/>
        </w:rPr>
        <w:t>petting</w:t>
      </w:r>
      <w:r>
        <w:rPr>
          <w:rFonts w:ascii="Times New Roman" w:eastAsia="Times New Roman" w:hAnsi="Times New Roman" w:cs="Times New Roman"/>
          <w:color w:val="000000"/>
          <w:sz w:val="24"/>
          <w:szCs w:val="24"/>
        </w:rPr>
        <w:t>).</w:t>
      </w:r>
    </w:p>
    <w:p w14:paraId="5F702D49" w14:textId="77777777" w:rsidR="00917BBA"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Kurangnya pemahaman remaja terhadap nilai </w:t>
      </w:r>
      <w:r>
        <w:rPr>
          <w:rFonts w:ascii="Times New Roman" w:eastAsia="Times New Roman" w:hAnsi="Times New Roman" w:cs="Times New Roman"/>
          <w:sz w:val="24"/>
          <w:szCs w:val="24"/>
        </w:rPr>
        <w:t>keagamaan</w:t>
      </w:r>
      <w:r>
        <w:rPr>
          <w:rFonts w:ascii="Times New Roman" w:eastAsia="Times New Roman" w:hAnsi="Times New Roman" w:cs="Times New Roman"/>
          <w:color w:val="000000"/>
          <w:sz w:val="24"/>
          <w:szCs w:val="24"/>
        </w:rPr>
        <w:t xml:space="preserve"> pada diri masing-masing remaja menimbulkan perilaku seksual semakin mengkhawatirkan. Remaja adalah individu yang kurang dapat mengontrol sikap dan perilaku dengan baik serta cenderung meniru teman sebaya atau dari </w:t>
      </w:r>
      <w:proofErr w:type="gramStart"/>
      <w:r>
        <w:rPr>
          <w:rFonts w:ascii="Times New Roman" w:eastAsia="Times New Roman" w:hAnsi="Times New Roman" w:cs="Times New Roman"/>
          <w:color w:val="000000"/>
          <w:sz w:val="24"/>
          <w:szCs w:val="24"/>
        </w:rPr>
        <w:t>apa</w:t>
      </w:r>
      <w:proofErr w:type="gramEnd"/>
      <w:r>
        <w:rPr>
          <w:rFonts w:ascii="Times New Roman" w:eastAsia="Times New Roman" w:hAnsi="Times New Roman" w:cs="Times New Roman"/>
          <w:color w:val="000000"/>
          <w:sz w:val="24"/>
          <w:szCs w:val="24"/>
        </w:rPr>
        <w:t xml:space="preserve"> yang dilihat. Religiusitas pada diri remaja sangat diperlukan guna mengontrol sikap dan perilaku remaja agar tidak terjerumus pada hal-hal yang merugikan. Sejalan dengan pendapat yang dikemukakan Aini</w:t>
      </w:r>
      <w:r w:rsidRPr="00FD6FF4">
        <w:rPr>
          <w:rFonts w:ascii="Times New Roman" w:eastAsia="Times New Roman" w:hAnsi="Times New Roman" w:cs="Times New Roman"/>
          <w:color w:val="000000"/>
          <w:sz w:val="24"/>
          <w:szCs w:val="24"/>
        </w:rPr>
        <w:t xml:space="preserve"> </w:t>
      </w:r>
      <w:r w:rsidRPr="00FD6FF4">
        <w:rPr>
          <w:rFonts w:ascii="Times New Roman" w:hAnsi="Times New Roman" w:cs="Times New Roman"/>
          <w:sz w:val="24"/>
          <w:szCs w:val="24"/>
        </w:rPr>
        <w:fldChar w:fldCharType="begin" w:fldLock="1"/>
      </w:r>
      <w:r w:rsidR="0005523D">
        <w:rPr>
          <w:rFonts w:ascii="Times New Roman" w:hAnsi="Times New Roman" w:cs="Times New Roman"/>
          <w:sz w:val="24"/>
          <w:szCs w:val="24"/>
        </w:rPr>
        <w:instrText>ADDIN CSL_CITATION {"citationItems":[{"id":"ITEM-1","itemData":{"author":[{"dropping-particle":"","family":"Rosalina","given":"A. F &amp; Handayani Agustin","non-dropping-particle":"","parse-names":false,"suffix":""}],"container-title":"Penguatan Keluarga di Zaman Now","id":"ITEM-1","issued":{"date-parts":[["2018"]]},"page":"15-26","title":"Perilaku Seksual Remaja ditinjau dari Religiulitas dan Pola Asuh","type":"article-journal"},"uris":["http://www.mendeley.com/documents/?uuid=e0b26563-5075-4284-a302-05441d732189"]}],"mendeley":{"formattedCitation":"(Rosalina, 2018)","plainTextFormattedCitation":"(Rosalina, 2018)","previouslyFormattedCitation":"(Rosalina, 2018)"},"properties":{"noteIndex":0},"schema":"https://github.com/citation-style-language/schema/raw/master/csl-citation.json"}</w:instrText>
      </w:r>
      <w:r w:rsidRPr="00FD6FF4">
        <w:rPr>
          <w:rFonts w:ascii="Times New Roman" w:hAnsi="Times New Roman" w:cs="Times New Roman"/>
          <w:sz w:val="24"/>
          <w:szCs w:val="24"/>
        </w:rPr>
        <w:fldChar w:fldCharType="separate"/>
      </w:r>
      <w:r w:rsidRPr="00FD6FF4">
        <w:rPr>
          <w:rFonts w:ascii="Times New Roman" w:hAnsi="Times New Roman" w:cs="Times New Roman"/>
          <w:noProof/>
          <w:sz w:val="24"/>
          <w:szCs w:val="24"/>
        </w:rPr>
        <w:t>(Rosalina, 2018)</w:t>
      </w:r>
      <w:r w:rsidRPr="00FD6FF4">
        <w:rPr>
          <w:rFonts w:ascii="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mengatakan bahwa pemahaman agama yang baik akan menumbuhkan perilaku yang baik. Kajian </w:t>
      </w:r>
      <w:r w:rsidR="00946ABF">
        <w:rPr>
          <w:rFonts w:ascii="Times New Roman" w:eastAsia="Times New Roman" w:hAnsi="Times New Roman" w:cs="Times New Roman"/>
          <w:color w:val="000000"/>
          <w:sz w:val="24"/>
          <w:szCs w:val="24"/>
        </w:rPr>
        <w:t>tersebut</w:t>
      </w:r>
      <w:r>
        <w:rPr>
          <w:rFonts w:ascii="Times New Roman" w:eastAsia="Times New Roman" w:hAnsi="Times New Roman" w:cs="Times New Roman"/>
          <w:color w:val="000000"/>
          <w:sz w:val="24"/>
          <w:szCs w:val="24"/>
        </w:rPr>
        <w:t xml:space="preserve"> secara signifikan menunjukkan bahwa seseorang yang memiliki religiusitas tinggi maka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mengurangi seseorang untuk melakukan perilaku yang tidak baik. </w:t>
      </w:r>
    </w:p>
    <w:p w14:paraId="43B9D24D" w14:textId="254287E4" w:rsidR="00C938F7" w:rsidRPr="00917BBA"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Berdasarkan hasil wawancara yang dilakukan pada</w:t>
      </w:r>
      <w:r w:rsidR="00BE7314">
        <w:rPr>
          <w:rFonts w:ascii="Times New Roman" w:eastAsia="Times New Roman" w:hAnsi="Times New Roman" w:cs="Times New Roman"/>
          <w:color w:val="000000"/>
          <w:sz w:val="24"/>
          <w:szCs w:val="24"/>
        </w:rPr>
        <w:t xml:space="preserve"> tanggal 17 Januari-25 J</w:t>
      </w:r>
      <w:r w:rsidR="002A2C07">
        <w:rPr>
          <w:rFonts w:ascii="Times New Roman" w:eastAsia="Times New Roman" w:hAnsi="Times New Roman" w:cs="Times New Roman"/>
          <w:color w:val="000000"/>
          <w:sz w:val="24"/>
          <w:szCs w:val="24"/>
        </w:rPr>
        <w:t xml:space="preserve">anuari 2022 terhadap </w:t>
      </w:r>
      <w:r w:rsidR="00917BB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remaja </w:t>
      </w:r>
      <w:r w:rsidR="00917BBA">
        <w:rPr>
          <w:rFonts w:ascii="Times New Roman" w:eastAsia="Times New Roman" w:hAnsi="Times New Roman" w:cs="Times New Roman"/>
          <w:color w:val="000000"/>
          <w:sz w:val="24"/>
          <w:szCs w:val="24"/>
        </w:rPr>
        <w:t>mengenai permasalahan religiusitas ditemukan b</w:t>
      </w:r>
      <w:r w:rsidR="00F1243D">
        <w:rPr>
          <w:rFonts w:ascii="Times New Roman" w:eastAsia="Times New Roman" w:hAnsi="Times New Roman" w:cs="Times New Roman"/>
          <w:color w:val="000000"/>
          <w:sz w:val="24"/>
          <w:szCs w:val="24"/>
        </w:rPr>
        <w:t>ahwa</w:t>
      </w:r>
      <w:r w:rsidR="00917BBA">
        <w:rPr>
          <w:rFonts w:ascii="Times New Roman" w:eastAsia="Times New Roman" w:hAnsi="Times New Roman" w:cs="Times New Roman"/>
          <w:color w:val="000000"/>
          <w:sz w:val="24"/>
          <w:szCs w:val="24"/>
        </w:rPr>
        <w:t xml:space="preserve"> pada aspek</w:t>
      </w:r>
      <w:r w:rsidR="00F1243D">
        <w:rPr>
          <w:rFonts w:ascii="Times New Roman" w:eastAsia="Times New Roman" w:hAnsi="Times New Roman" w:cs="Times New Roman"/>
          <w:color w:val="000000"/>
          <w:sz w:val="24"/>
          <w:szCs w:val="24"/>
        </w:rPr>
        <w:t xml:space="preserve"> dimensi praktik agama terdapat 3 dari 5 remaja yang diwawancarai menyatakan bahwa mereka </w:t>
      </w:r>
      <w:r w:rsidR="00F1243D">
        <w:rPr>
          <w:rFonts w:ascii="Times New Roman" w:eastAsia="Times New Roman" w:hAnsi="Times New Roman" w:cs="Times New Roman"/>
          <w:sz w:val="24"/>
          <w:szCs w:val="24"/>
        </w:rPr>
        <w:t>jarang menjalankan ibadah dan beberapa mengaku ketika menjalankan ibadah atas dasar keterpaksaan dari orangtua.</w:t>
      </w:r>
      <w:r w:rsidR="00195660">
        <w:rPr>
          <w:rFonts w:ascii="Times New Roman" w:eastAsia="Times New Roman" w:hAnsi="Times New Roman" w:cs="Times New Roman"/>
          <w:sz w:val="24"/>
          <w:szCs w:val="24"/>
        </w:rPr>
        <w:t xml:space="preserve"> Kemudian p</w:t>
      </w:r>
      <w:r w:rsidR="00F1243D">
        <w:rPr>
          <w:rFonts w:ascii="Times New Roman" w:eastAsia="Times New Roman" w:hAnsi="Times New Roman" w:cs="Times New Roman"/>
          <w:sz w:val="24"/>
          <w:szCs w:val="24"/>
        </w:rPr>
        <w:t xml:space="preserve">ada aspek pengalaman religius </w:t>
      </w:r>
      <w:r w:rsidR="00195660">
        <w:rPr>
          <w:rFonts w:ascii="Times New Roman" w:eastAsia="Times New Roman" w:hAnsi="Times New Roman" w:cs="Times New Roman"/>
          <w:sz w:val="24"/>
          <w:szCs w:val="24"/>
        </w:rPr>
        <w:t>4 dari 5 remaja yang diwawancarai menunjukkan jika mereka masih sering melakukan kebohongan dan juga merasa bahwa do’a mereka tidak terkabul oleh tuhan. Selanjutnya pada apek pengetahuan agama 4 dari 5 remaja menunjukkan pengetahuan agama yang kurang,dimana mereka menyatakan tidak mengikuti kegi</w:t>
      </w:r>
      <w:r w:rsidR="002E1A36">
        <w:rPr>
          <w:rFonts w:ascii="Times New Roman" w:eastAsia="Times New Roman" w:hAnsi="Times New Roman" w:cs="Times New Roman"/>
          <w:sz w:val="24"/>
          <w:szCs w:val="24"/>
        </w:rPr>
        <w:t>atan keagamaan diluar rumah</w:t>
      </w:r>
      <w:r w:rsidR="00195660">
        <w:rPr>
          <w:rFonts w:ascii="Times New Roman" w:eastAsia="Times New Roman" w:hAnsi="Times New Roman" w:cs="Times New Roman"/>
          <w:sz w:val="24"/>
          <w:szCs w:val="24"/>
        </w:rPr>
        <w:t xml:space="preserve"> dan  jarang membaca kitab suci maupun buku tentang agama. </w:t>
      </w:r>
      <w:r>
        <w:rPr>
          <w:rFonts w:ascii="Times New Roman" w:eastAsia="Times New Roman" w:hAnsi="Times New Roman" w:cs="Times New Roman"/>
          <w:color w:val="000000"/>
          <w:sz w:val="24"/>
          <w:szCs w:val="24"/>
        </w:rPr>
        <w:t xml:space="preserve">Oleh karena itu variabel religiusitas perlu dilakukan penelitian lebih lanjut untuk mengetahui </w:t>
      </w:r>
      <w:proofErr w:type="gramStart"/>
      <w:r>
        <w:rPr>
          <w:rFonts w:ascii="Times New Roman" w:eastAsia="Times New Roman" w:hAnsi="Times New Roman" w:cs="Times New Roman"/>
          <w:color w:val="000000"/>
          <w:sz w:val="24"/>
          <w:szCs w:val="24"/>
        </w:rPr>
        <w:lastRenderedPageBreak/>
        <w:t>apakah</w:t>
      </w:r>
      <w:proofErr w:type="gramEnd"/>
      <w:r>
        <w:rPr>
          <w:rFonts w:ascii="Times New Roman" w:eastAsia="Times New Roman" w:hAnsi="Times New Roman" w:cs="Times New Roman"/>
          <w:color w:val="000000"/>
          <w:sz w:val="24"/>
          <w:szCs w:val="24"/>
        </w:rPr>
        <w:t xml:space="preserve"> religiusitas memiliki pengaruh dengan perilaku seks pranikah.</w:t>
      </w:r>
    </w:p>
    <w:p w14:paraId="33A675CE" w14:textId="1820609F" w:rsidR="00946ABF"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Perilaku seksual pranikah adalah persoalan yang multidimensional, dipengaruhi oleh berbagai faktor baik dari dalam maupun dari luar diri remaja. Karakteristik remaja atau faktor personal, keluarga dan faktor-faktor di luar keluarga seperti sekolah, dan lingkungan sekitarnya dapat digunakan untuk memprediksi aktivitas seksual remaja. Pelepasan moral yang </w:t>
      </w:r>
      <w:r>
        <w:rPr>
          <w:rFonts w:ascii="Times New Roman" w:eastAsia="Times New Roman" w:hAnsi="Times New Roman" w:cs="Times New Roman"/>
          <w:sz w:val="24"/>
          <w:szCs w:val="24"/>
        </w:rPr>
        <w:t>diungkapkan</w:t>
      </w:r>
      <w:r>
        <w:rPr>
          <w:rFonts w:ascii="Times New Roman" w:eastAsia="Times New Roman" w:hAnsi="Times New Roman" w:cs="Times New Roman"/>
          <w:color w:val="000000"/>
          <w:sz w:val="24"/>
          <w:szCs w:val="24"/>
        </w:rPr>
        <w:t xml:space="preserve"> oleh Bandura dapat menjelaskan keterkaitan proses dalam kognitif dengan perilaku individu. </w:t>
      </w:r>
      <w:r>
        <w:rPr>
          <w:rFonts w:ascii="Times New Roman" w:eastAsia="Times New Roman" w:hAnsi="Times New Roman" w:cs="Times New Roman"/>
          <w:i/>
          <w:color w:val="000000"/>
          <w:sz w:val="24"/>
          <w:szCs w:val="24"/>
        </w:rPr>
        <w:t xml:space="preserve">Moral disengagement </w:t>
      </w:r>
      <w:r>
        <w:rPr>
          <w:rFonts w:ascii="Times New Roman" w:eastAsia="Times New Roman" w:hAnsi="Times New Roman" w:cs="Times New Roman"/>
          <w:color w:val="000000"/>
          <w:sz w:val="24"/>
          <w:szCs w:val="24"/>
        </w:rPr>
        <w:t xml:space="preserve">adalah struktur kognitif yang terbentuk ketika seorang individu mengalami konflik antara melakukan pelanggaran moral dengan </w:t>
      </w:r>
      <w:r w:rsidR="008A5637">
        <w:rPr>
          <w:rFonts w:ascii="Times New Roman" w:eastAsia="Times New Roman" w:hAnsi="Times New Roman" w:cs="Times New Roman"/>
          <w:color w:val="000000"/>
          <w:sz w:val="24"/>
          <w:szCs w:val="24"/>
        </w:rPr>
        <w:t xml:space="preserve">pedoman moralnya (Bandura dalam </w:t>
      </w:r>
      <w:r w:rsidR="008A5637" w:rsidRPr="00E0348D">
        <w:rPr>
          <w:rFonts w:ascii="Times New Roman" w:hAnsi="Times New Roman" w:cs="Times New Roman"/>
          <w:sz w:val="24"/>
          <w:szCs w:val="24"/>
        </w:rPr>
        <w:fldChar w:fldCharType="begin" w:fldLock="1"/>
      </w:r>
      <w:r w:rsidR="00FE37C4">
        <w:rPr>
          <w:rFonts w:ascii="Times New Roman" w:hAnsi="Times New Roman" w:cs="Times New Roman"/>
          <w:sz w:val="24"/>
          <w:szCs w:val="24"/>
        </w:rPr>
        <w:instrText>ADDIN CSL_CITATION {"citationItems":[{"id":"ITEM-1","itemData":{"DOI":"10.12928/jehcp.v8i4.13252","ISSN":"2088-3129","author":[{"dropping-particle":"","family":"Christanti","given":"Dessi","non-dropping-particle":"","parse-names":false,"suffix":""},{"dropping-particle":"","family":"-","given":"Suryanto","non-dropping-particle":"","parse-names":false,"suffix":""},{"dropping-particle":"","family":"Putra","given":"Muhammad Ghazali Bagus Ani","non-dropping-particle":"","parse-names":false,"suffix":""}],"container-title":"Journal of Educational, Health and Community Psychology","id":"ITEM-1","issue":"4","issued":{"date-parts":[["2019"]]},"page":"419","title":"A Case Study of Moral Disengagement on the Juvenile Sex Offenders","type":"article-journal","volume":"8"},"uris":["http://www.mendeley.com/documents/?uuid=aef6125d-a6a1-4b20-a206-f3db6160fa7c"]}],"mendeley":{"formattedCitation":"(Christanti dkk., 2019)","plainTextFormattedCitation":"(Christanti dkk., 2019)","previouslyFormattedCitation":"(Christanti dkk., 2019)"},"properties":{"noteIndex":0},"schema":"https://github.com/citation-style-language/schema/raw/master/csl-citation.json"}</w:instrText>
      </w:r>
      <w:r w:rsidR="008A5637" w:rsidRPr="00E0348D">
        <w:rPr>
          <w:rFonts w:ascii="Times New Roman" w:hAnsi="Times New Roman" w:cs="Times New Roman"/>
          <w:sz w:val="24"/>
          <w:szCs w:val="24"/>
        </w:rPr>
        <w:fldChar w:fldCharType="separate"/>
      </w:r>
      <w:r w:rsidR="0005523D" w:rsidRPr="0005523D">
        <w:rPr>
          <w:rFonts w:ascii="Times New Roman" w:hAnsi="Times New Roman" w:cs="Times New Roman"/>
          <w:noProof/>
          <w:sz w:val="24"/>
          <w:szCs w:val="24"/>
        </w:rPr>
        <w:t>(Christanti dkk., 2019)</w:t>
      </w:r>
      <w:r w:rsidR="008A5637" w:rsidRPr="00E0348D">
        <w:rPr>
          <w:rFonts w:ascii="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w:t>
      </w:r>
    </w:p>
    <w:p w14:paraId="5C618192" w14:textId="73099F32" w:rsidR="00946ABF"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 cenderung melakukan pelepasan moral ketika mereka melihat diri mereka melakukan hal yang sa</w:t>
      </w:r>
      <w:r w:rsidR="00D972F6">
        <w:rPr>
          <w:rFonts w:ascii="Times New Roman" w:eastAsia="Times New Roman" w:hAnsi="Times New Roman" w:cs="Times New Roman"/>
          <w:color w:val="000000"/>
          <w:sz w:val="24"/>
          <w:szCs w:val="24"/>
        </w:rPr>
        <w:t xml:space="preserve">lah (Shu, Gino &amp; Bazerman, dalam </w:t>
      </w:r>
      <w:r w:rsidR="00D972F6" w:rsidRPr="00D972F6">
        <w:rPr>
          <w:rFonts w:ascii="Times New Roman" w:hAnsi="Times New Roman" w:cs="Times New Roman"/>
          <w:sz w:val="24"/>
          <w:szCs w:val="24"/>
        </w:rPr>
        <w:fldChar w:fldCharType="begin" w:fldLock="1"/>
      </w:r>
      <w:r w:rsidR="00FE37C4">
        <w:rPr>
          <w:rFonts w:ascii="Times New Roman" w:hAnsi="Times New Roman" w:cs="Times New Roman"/>
          <w:sz w:val="24"/>
          <w:szCs w:val="24"/>
        </w:rPr>
        <w:instrText>ADDIN CSL_CITATION {"citationItems":[{"id":"ITEM-1","itemData":{"DOI":"10.12928/jehcp.v8i4.13252","ISSN":"2088-3129","author":[{"dropping-particle":"","family":"Christanti","given":"Dessi","non-dropping-particle":"","parse-names":false,"suffix":""},{"dropping-particle":"","family":"-","given":"Suryanto","non-dropping-particle":"","parse-names":false,"suffix":""},{"dropping-particle":"","family":"Putra","given":"Muhammad Ghazali Bagus Ani","non-dropping-particle":"","parse-names":false,"suffix":""}],"container-title":"Journal of Educational, Health and Community Psychology","id":"ITEM-1","issue":"4","issued":{"date-parts":[["2019"]]},"page":"419","title":"A Case Study of Moral Disengagement on the Juvenile Sex Offenders","type":"article-journal","volume":"8"},"uris":["http://www.mendeley.com/documents/?uuid=aef6125d-a6a1-4b20-a206-f3db6160fa7c"]}],"mendeley":{"formattedCitation":"(Christanti dkk., 2019)","manualFormatting":"(Christanti dkk., 2019)","plainTextFormattedCitation":"(Christanti dkk., 2019)","previouslyFormattedCitation":"(Christanti dkk., 2019)"},"properties":{"noteIndex":0},"schema":"https://github.com/citation-style-language/schema/raw/master/csl-citation.json"}</w:instrText>
      </w:r>
      <w:r w:rsidR="00D972F6" w:rsidRPr="00D972F6">
        <w:rPr>
          <w:rFonts w:ascii="Times New Roman" w:hAnsi="Times New Roman" w:cs="Times New Roman"/>
          <w:sz w:val="24"/>
          <w:szCs w:val="24"/>
        </w:rPr>
        <w:fldChar w:fldCharType="separate"/>
      </w:r>
      <w:r w:rsidR="00D972F6">
        <w:rPr>
          <w:rFonts w:ascii="Times New Roman" w:hAnsi="Times New Roman" w:cs="Times New Roman"/>
          <w:noProof/>
          <w:sz w:val="24"/>
          <w:szCs w:val="24"/>
        </w:rPr>
        <w:t>(Christanti dkk</w:t>
      </w:r>
      <w:r w:rsidR="00D972F6" w:rsidRPr="00D972F6">
        <w:rPr>
          <w:rFonts w:ascii="Times New Roman" w:hAnsi="Times New Roman" w:cs="Times New Roman"/>
          <w:noProof/>
          <w:sz w:val="24"/>
          <w:szCs w:val="24"/>
        </w:rPr>
        <w:t>., 2019)</w:t>
      </w:r>
      <w:r w:rsidR="00D972F6" w:rsidRPr="00D972F6">
        <w:rPr>
          <w:rFonts w:ascii="Times New Roman" w:hAnsi="Times New Roman" w:cs="Times New Roman"/>
          <w:sz w:val="24"/>
          <w:szCs w:val="24"/>
        </w:rPr>
        <w:fldChar w:fldCharType="end"/>
      </w:r>
      <w:r>
        <w:rPr>
          <w:rFonts w:ascii="Times New Roman" w:eastAsia="Times New Roman" w:hAnsi="Times New Roman" w:cs="Times New Roman"/>
          <w:color w:val="000000"/>
          <w:sz w:val="24"/>
          <w:szCs w:val="24"/>
        </w:rPr>
        <w:t>. Pelepasan moral akan mengurangi perasaan bersalah pada individu sehingga individu mudah melakukan pe</w:t>
      </w:r>
      <w:r w:rsidR="00D972F6">
        <w:rPr>
          <w:rFonts w:ascii="Times New Roman" w:eastAsia="Times New Roman" w:hAnsi="Times New Roman" w:cs="Times New Roman"/>
          <w:color w:val="000000"/>
          <w:sz w:val="24"/>
          <w:szCs w:val="24"/>
        </w:rPr>
        <w:t xml:space="preserve">rilaku moral yang kontradiktif </w:t>
      </w:r>
      <w:r w:rsidR="008A5637">
        <w:rPr>
          <w:rFonts w:ascii="Times New Roman" w:eastAsia="Times New Roman" w:hAnsi="Times New Roman" w:cs="Times New Roman"/>
          <w:color w:val="000000"/>
          <w:sz w:val="24"/>
          <w:szCs w:val="24"/>
        </w:rPr>
        <w:t xml:space="preserve"> </w:t>
      </w:r>
      <w:r w:rsidR="00D972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Bandura</w:t>
      </w:r>
      <w:r w:rsidR="00D972F6">
        <w:rPr>
          <w:rFonts w:ascii="Times New Roman" w:eastAsia="Times New Roman" w:hAnsi="Times New Roman" w:cs="Times New Roman"/>
          <w:color w:val="000000"/>
          <w:sz w:val="24"/>
          <w:szCs w:val="24"/>
        </w:rPr>
        <w:t xml:space="preserve">, Barbaranelli, &amp; Capcara dalam </w:t>
      </w:r>
      <w:r w:rsidR="00D972F6" w:rsidRPr="00D972F6">
        <w:rPr>
          <w:rFonts w:ascii="Times New Roman" w:hAnsi="Times New Roman" w:cs="Times New Roman"/>
          <w:sz w:val="24"/>
          <w:szCs w:val="24"/>
        </w:rPr>
        <w:fldChar w:fldCharType="begin" w:fldLock="1"/>
      </w:r>
      <w:r w:rsidR="00FE37C4">
        <w:rPr>
          <w:rFonts w:ascii="Times New Roman" w:hAnsi="Times New Roman" w:cs="Times New Roman"/>
          <w:sz w:val="24"/>
          <w:szCs w:val="24"/>
        </w:rPr>
        <w:instrText>ADDIN CSL_CITATION {"citationItems":[{"id":"ITEM-1","itemData":{"DOI":"10.12928/jehcp.v8i4.13252","ISSN":"2088-3129","author":[{"dropping-particle":"","family":"Christanti","given":"Dessi","non-dropping-particle":"","parse-names":false,"suffix":""},{"dropping-particle":"","family":"-","given":"Suryanto","non-dropping-particle":"","parse-names":false,"suffix":""},{"dropping-particle":"","family":"Putra","given":"Muhammad Ghazali Bagus Ani","non-dropping-particle":"","parse-names":false,"suffix":""}],"container-title":"Journal of Educational, Health and Community Psychology","id":"ITEM-1","issue":"4","issued":{"date-parts":[["2019"]]},"page":"419","title":"A Case Study of Moral Disengagement on the Juvenile Sex Offenders","type":"article-journal","volume":"8"},"uris":["http://www.mendeley.com/documents/?uuid=aef6125d-a6a1-4b20-a206-f3db6160fa7c"]}],"mendeley":{"formattedCitation":"(Christanti dkk., 2019)","manualFormatting":"Christanti dkk., 2019)","plainTextFormattedCitation":"(Christanti dkk., 2019)","previouslyFormattedCitation":"(Christanti dkk., 2019)"},"properties":{"noteIndex":0},"schema":"https://github.com/citation-style-language/schema/raw/master/csl-citation.json"}</w:instrText>
      </w:r>
      <w:r w:rsidR="00D972F6" w:rsidRPr="00D972F6">
        <w:rPr>
          <w:rFonts w:ascii="Times New Roman" w:hAnsi="Times New Roman" w:cs="Times New Roman"/>
          <w:sz w:val="24"/>
          <w:szCs w:val="24"/>
        </w:rPr>
        <w:fldChar w:fldCharType="separate"/>
      </w:r>
      <w:r w:rsidR="00D972F6">
        <w:rPr>
          <w:rFonts w:ascii="Times New Roman" w:hAnsi="Times New Roman" w:cs="Times New Roman"/>
          <w:noProof/>
          <w:sz w:val="24"/>
          <w:szCs w:val="24"/>
        </w:rPr>
        <w:t>Christanti dkk</w:t>
      </w:r>
      <w:r w:rsidR="00D972F6" w:rsidRPr="00D972F6">
        <w:rPr>
          <w:rFonts w:ascii="Times New Roman" w:hAnsi="Times New Roman" w:cs="Times New Roman"/>
          <w:noProof/>
          <w:sz w:val="24"/>
          <w:szCs w:val="24"/>
        </w:rPr>
        <w:t>., 2019)</w:t>
      </w:r>
      <w:r w:rsidR="00D972F6" w:rsidRPr="00D972F6">
        <w:rPr>
          <w:rFonts w:ascii="Times New Roman" w:hAnsi="Times New Roman" w:cs="Times New Roman"/>
          <w:sz w:val="24"/>
          <w:szCs w:val="24"/>
        </w:rPr>
        <w:fldChar w:fldCharType="end"/>
      </w:r>
      <w:r w:rsidRPr="00D972F6">
        <w:rPr>
          <w:rFonts w:ascii="Times New Roman" w:eastAsia="Times New Roman" w:hAnsi="Times New Roman" w:cs="Times New Roman"/>
          <w:color w:val="000000"/>
          <w:sz w:val="24"/>
          <w:szCs w:val="24"/>
        </w:rPr>
        <w:t>.</w:t>
      </w:r>
      <w:r w:rsidR="00946ABF">
        <w:rPr>
          <w:rFonts w:ascii="Times New Roman" w:eastAsia="Times New Roman" w:hAnsi="Times New Roman" w:cs="Times New Roman"/>
          <w:color w:val="000000"/>
          <w:sz w:val="24"/>
          <w:szCs w:val="24"/>
        </w:rPr>
        <w:t xml:space="preserve"> Pendapat tersebut sejalan dengan yang dijelaskan oleh </w:t>
      </w:r>
      <w:r w:rsidR="00946ABF" w:rsidRPr="00184D5B">
        <w:rPr>
          <w:rFonts w:ascii="Times New Roman" w:hAnsi="Times New Roman" w:cs="Times New Roman"/>
          <w:sz w:val="24"/>
          <w:szCs w:val="24"/>
        </w:rPr>
        <w:fldChar w:fldCharType="begin" w:fldLock="1"/>
      </w:r>
      <w:r w:rsidR="00946ABF">
        <w:rPr>
          <w:rFonts w:ascii="Times New Roman" w:hAnsi="Times New Roman" w:cs="Times New Roman"/>
          <w:sz w:val="24"/>
          <w:szCs w:val="24"/>
        </w:rPr>
        <w:instrText>ADDIN CSL_CITATION {"citationItems":[{"id":"ITEM-1","itemData":{"DOI":"10.12928/jehcp.v8i4.13252","ISSN":"2088-3129","author":[{"dropping-particle":"","family":"Christanti","given":"Dessi","non-dropping-particle":"","parse-names":false,"suffix":""},{"dropping-particle":"","family":"-","given":"Suryanto","non-dropping-particle":"","parse-names":false,"suffix":""},{"dropping-particle":"","family":"Putra","given":"Muhammad Ghazali Bagus Ani","non-dropping-particle":"","parse-names":false,"suffix":""}],"container-title":"Journal of Educational, Health and Community Psychology","id":"ITEM-1","issue":"4","issued":{"date-parts":[["2019"]]},"page":"419","title":"A Case Study of Moral Disengagement on the Juvenile Sex Offenders","type":"article-journal","volume":"8"},"uris":["http://www.mendeley.com/documents/?uuid=aef6125d-a6a1-4b20-a206-f3db6160fa7c"]}],"mendeley":{"formattedCitation":"(Christanti dkk., 2019)","manualFormatting":"Christanti dkk.(2019)","plainTextFormattedCitation":"(Christanti dkk., 2019)","previouslyFormattedCitation":"(Christanti dkk., 2019)"},"properties":{"noteIndex":0},"schema":"https://github.com/citation-style-language/schema/raw/master/csl-citation.json"}</w:instrText>
      </w:r>
      <w:r w:rsidR="00946ABF" w:rsidRPr="00184D5B">
        <w:rPr>
          <w:rFonts w:ascii="Times New Roman" w:hAnsi="Times New Roman" w:cs="Times New Roman"/>
          <w:sz w:val="24"/>
          <w:szCs w:val="24"/>
        </w:rPr>
        <w:fldChar w:fldCharType="separate"/>
      </w:r>
      <w:r w:rsidR="00946ABF">
        <w:rPr>
          <w:rFonts w:ascii="Times New Roman" w:hAnsi="Times New Roman" w:cs="Times New Roman"/>
          <w:noProof/>
          <w:sz w:val="24"/>
          <w:szCs w:val="24"/>
        </w:rPr>
        <w:t>Christanti dkk.(</w:t>
      </w:r>
      <w:r w:rsidR="00946ABF" w:rsidRPr="00184D5B">
        <w:rPr>
          <w:rFonts w:ascii="Times New Roman" w:hAnsi="Times New Roman" w:cs="Times New Roman"/>
          <w:noProof/>
          <w:sz w:val="24"/>
          <w:szCs w:val="24"/>
        </w:rPr>
        <w:t>2019)</w:t>
      </w:r>
      <w:r w:rsidR="00946ABF" w:rsidRPr="00184D5B">
        <w:rPr>
          <w:rFonts w:ascii="Times New Roman" w:hAnsi="Times New Roman" w:cs="Times New Roman"/>
          <w:sz w:val="24"/>
          <w:szCs w:val="24"/>
        </w:rPr>
        <w:fldChar w:fldCharType="end"/>
      </w:r>
      <w:r w:rsidR="00946ABF" w:rsidRPr="00184D5B">
        <w:rPr>
          <w:rFonts w:ascii="Times New Roman" w:eastAsia="Times New Roman" w:hAnsi="Times New Roman" w:cs="Times New Roman"/>
          <w:color w:val="000000"/>
          <w:sz w:val="24"/>
          <w:szCs w:val="24"/>
        </w:rPr>
        <w:t xml:space="preserve"> bahwa remaja pelanggar seks terlibat dalam pelepasan moral. </w:t>
      </w:r>
    </w:p>
    <w:p w14:paraId="1B84A36E" w14:textId="7C837515"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Sementara itu berdasarkan hasil wawancara peneliti</w:t>
      </w:r>
      <w:r w:rsidR="00BE7314">
        <w:rPr>
          <w:rFonts w:ascii="Times New Roman" w:eastAsia="Times New Roman" w:hAnsi="Times New Roman" w:cs="Times New Roman"/>
          <w:color w:val="000000"/>
          <w:sz w:val="24"/>
          <w:szCs w:val="24"/>
        </w:rPr>
        <w:t xml:space="preserve"> yang dilakukan pada tanggal 17 Januari-25 januari 2022 menunjukkan</w:t>
      </w:r>
      <w:r>
        <w:rPr>
          <w:rFonts w:ascii="Times New Roman" w:eastAsia="Times New Roman" w:hAnsi="Times New Roman" w:cs="Times New Roman"/>
          <w:color w:val="000000"/>
          <w:sz w:val="24"/>
          <w:szCs w:val="24"/>
        </w:rPr>
        <w:t xml:space="preserve"> </w:t>
      </w:r>
      <w:r w:rsidR="00EF4AA1">
        <w:rPr>
          <w:rFonts w:ascii="Times New Roman" w:eastAsia="Times New Roman" w:hAnsi="Times New Roman" w:cs="Times New Roman"/>
          <w:color w:val="000000"/>
          <w:sz w:val="24"/>
          <w:szCs w:val="24"/>
        </w:rPr>
        <w:t xml:space="preserve">salah satu </w:t>
      </w:r>
      <w:r>
        <w:rPr>
          <w:rFonts w:ascii="Times New Roman" w:eastAsia="Times New Roman" w:hAnsi="Times New Roman" w:cs="Times New Roman"/>
          <w:color w:val="000000"/>
          <w:sz w:val="24"/>
          <w:szCs w:val="24"/>
        </w:rPr>
        <w:t xml:space="preserve">responden yang melakukan perilaku seks pranikah </w:t>
      </w:r>
      <w:r w:rsidR="006361A4">
        <w:rPr>
          <w:rFonts w:ascii="Times New Roman" w:eastAsia="Times New Roman" w:hAnsi="Times New Roman" w:cs="Times New Roman"/>
          <w:color w:val="000000"/>
          <w:sz w:val="24"/>
          <w:szCs w:val="24"/>
        </w:rPr>
        <w:t xml:space="preserve">memenuhi aspek </w:t>
      </w:r>
      <w:r>
        <w:rPr>
          <w:rFonts w:ascii="Times New Roman" w:eastAsia="Times New Roman" w:hAnsi="Times New Roman" w:cs="Times New Roman"/>
          <w:i/>
          <w:color w:val="000000"/>
          <w:sz w:val="24"/>
          <w:szCs w:val="24"/>
        </w:rPr>
        <w:t>moral disengagement</w:t>
      </w:r>
      <w:r w:rsidR="006361A4">
        <w:rPr>
          <w:rFonts w:ascii="Times New Roman" w:eastAsia="Times New Roman" w:hAnsi="Times New Roman" w:cs="Times New Roman"/>
          <w:i/>
          <w:color w:val="000000"/>
          <w:sz w:val="24"/>
          <w:szCs w:val="24"/>
        </w:rPr>
        <w:t xml:space="preserve"> </w:t>
      </w:r>
      <w:r w:rsidR="006361A4">
        <w:rPr>
          <w:rFonts w:ascii="Times New Roman" w:eastAsia="Times New Roman" w:hAnsi="Times New Roman" w:cs="Times New Roman"/>
          <w:color w:val="000000"/>
          <w:sz w:val="24"/>
          <w:szCs w:val="24"/>
        </w:rPr>
        <w:t xml:space="preserve">yang ditandai </w:t>
      </w:r>
      <w:r w:rsidR="00EF4AA1">
        <w:rPr>
          <w:rFonts w:ascii="Times New Roman" w:eastAsia="Times New Roman" w:hAnsi="Times New Roman" w:cs="Times New Roman"/>
          <w:color w:val="000000"/>
          <w:sz w:val="24"/>
          <w:szCs w:val="24"/>
        </w:rPr>
        <w:t>pada aspek pembenaran moral mereka membenarkan bahwa melakukan hubungan seksual pada saat masih berpacaran adalah hal yang wajar untuk dilakukan dan tidak masalah selama tidak menyebabkan kehamilan.</w:t>
      </w:r>
      <w:r>
        <w:rPr>
          <w:rFonts w:ascii="Times New Roman" w:eastAsia="Times New Roman" w:hAnsi="Times New Roman" w:cs="Times New Roman"/>
          <w:color w:val="000000"/>
          <w:sz w:val="24"/>
          <w:szCs w:val="24"/>
        </w:rPr>
        <w:t xml:space="preserve"> </w:t>
      </w:r>
      <w:r w:rsidR="00EF4AA1">
        <w:rPr>
          <w:rFonts w:ascii="Times New Roman" w:eastAsia="Times New Roman" w:hAnsi="Times New Roman" w:cs="Times New Roman"/>
          <w:color w:val="000000"/>
          <w:sz w:val="24"/>
          <w:szCs w:val="24"/>
        </w:rPr>
        <w:t xml:space="preserve">Dirinya juga mengaku pernah melakukan hubungan seksual dengan kekasihnya, alasan </w:t>
      </w:r>
      <w:r w:rsidR="00EF4AA1">
        <w:rPr>
          <w:rFonts w:ascii="Times New Roman" w:eastAsia="Times New Roman" w:hAnsi="Times New Roman" w:cs="Times New Roman"/>
          <w:sz w:val="24"/>
          <w:szCs w:val="24"/>
        </w:rPr>
        <w:t>responden</w:t>
      </w:r>
      <w:r w:rsidR="00EF4AA1">
        <w:rPr>
          <w:rFonts w:ascii="Times New Roman" w:eastAsia="Times New Roman" w:hAnsi="Times New Roman" w:cs="Times New Roman"/>
          <w:color w:val="000000"/>
          <w:sz w:val="24"/>
          <w:szCs w:val="24"/>
        </w:rPr>
        <w:t xml:space="preserve"> melakukan hal tersebut karena menurutnya perilaku tersebut merupakan ungkapan rasa sayang kepada kekasihnya. </w:t>
      </w:r>
      <w:r>
        <w:rPr>
          <w:rFonts w:ascii="Times New Roman" w:eastAsia="Times New Roman" w:hAnsi="Times New Roman" w:cs="Times New Roman"/>
          <w:color w:val="000000"/>
          <w:sz w:val="24"/>
          <w:szCs w:val="24"/>
        </w:rPr>
        <w:t>Perilaku seks pranikah terjadi pada remaja yang rata-rata pernah memiliki hubungan berpacaran</w:t>
      </w:r>
      <w:r w:rsidR="006B6B3F">
        <w:rPr>
          <w:rFonts w:ascii="Times New Roman" w:eastAsia="Times New Roman" w:hAnsi="Times New Roman" w:cs="Times New Roman"/>
          <w:color w:val="000000"/>
          <w:sz w:val="24"/>
          <w:szCs w:val="24"/>
        </w:rPr>
        <w:t>,</w:t>
      </w:r>
      <w:r w:rsidR="00AB7A98">
        <w:rPr>
          <w:rFonts w:ascii="Times New Roman" w:eastAsia="Times New Roman" w:hAnsi="Times New Roman" w:cs="Times New Roman"/>
          <w:color w:val="000000"/>
          <w:sz w:val="24"/>
          <w:szCs w:val="24"/>
        </w:rPr>
        <w:t xml:space="preserve"> 3 diantara 5 responden yang melakukan tindakan seks pranikah </w:t>
      </w:r>
      <w:r>
        <w:rPr>
          <w:rFonts w:ascii="Times New Roman" w:eastAsia="Times New Roman" w:hAnsi="Times New Roman" w:cs="Times New Roman"/>
          <w:color w:val="000000"/>
          <w:sz w:val="24"/>
          <w:szCs w:val="24"/>
        </w:rPr>
        <w:t>sedang menjalani hubungan berpacaran. Tingginya frekuensi berpacaran tentunya membuat remaja semakin sering berinteraksi dengan lawan jenis sehingga memicu terjadinya perilaku seks pranikah.</w:t>
      </w:r>
    </w:p>
    <w:p w14:paraId="4A7E6457" w14:textId="09AF214C"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lastRenderedPageBreak/>
        <w:t xml:space="preserve">Moral disengagement </w:t>
      </w:r>
      <w:r>
        <w:rPr>
          <w:rFonts w:ascii="Times New Roman" w:eastAsia="Times New Roman" w:hAnsi="Times New Roman" w:cs="Times New Roman"/>
          <w:color w:val="000000"/>
          <w:sz w:val="24"/>
          <w:szCs w:val="24"/>
        </w:rPr>
        <w:t xml:space="preserve">juga dapat digunakan untuk menganalisis mengapa individu melakukan pelecehan seksual. Misalnya mitos pemerkosaan dan tindakan menyalahkan korban sebagai penyebab zina bahkan pemerkosaan dapat dikategorikan sebagai salah satu mekanisme </w:t>
      </w:r>
      <w:r>
        <w:rPr>
          <w:rFonts w:ascii="Times New Roman" w:eastAsia="Times New Roman" w:hAnsi="Times New Roman" w:cs="Times New Roman"/>
          <w:i/>
          <w:color w:val="000000"/>
          <w:sz w:val="24"/>
          <w:szCs w:val="24"/>
        </w:rPr>
        <w:t xml:space="preserve">moral disengagement </w:t>
      </w:r>
      <w:r w:rsidR="00025253">
        <w:rPr>
          <w:rFonts w:ascii="Times New Roman" w:eastAsia="Times New Roman" w:hAnsi="Times New Roman" w:cs="Times New Roman"/>
          <w:color w:val="000000"/>
          <w:sz w:val="24"/>
          <w:szCs w:val="24"/>
        </w:rPr>
        <w:t xml:space="preserve">(Bandura, 1986; </w:t>
      </w:r>
      <w:r>
        <w:rPr>
          <w:rFonts w:ascii="Times New Roman" w:eastAsia="Times New Roman" w:hAnsi="Times New Roman" w:cs="Times New Roman"/>
          <w:color w:val="000000"/>
          <w:sz w:val="24"/>
          <w:szCs w:val="24"/>
        </w:rPr>
        <w:t>Page &amp; Pina, 2015</w:t>
      </w:r>
      <w:r w:rsidR="00025253">
        <w:rPr>
          <w:rFonts w:ascii="Times New Roman" w:eastAsia="Times New Roman" w:hAnsi="Times New Roman" w:cs="Times New Roman"/>
          <w:color w:val="000000"/>
          <w:sz w:val="24"/>
          <w:szCs w:val="24"/>
        </w:rPr>
        <w:t xml:space="preserve">; dalam </w:t>
      </w:r>
      <w:r w:rsidR="00025253" w:rsidRPr="00025253">
        <w:rPr>
          <w:rFonts w:ascii="Times New Roman" w:hAnsi="Times New Roman" w:cs="Times New Roman"/>
          <w:sz w:val="24"/>
          <w:szCs w:val="24"/>
        </w:rPr>
        <w:fldChar w:fldCharType="begin" w:fldLock="1"/>
      </w:r>
      <w:r w:rsidR="00FE37C4">
        <w:rPr>
          <w:rFonts w:ascii="Times New Roman" w:hAnsi="Times New Roman" w:cs="Times New Roman"/>
          <w:sz w:val="24"/>
          <w:szCs w:val="24"/>
        </w:rPr>
        <w:instrText>ADDIN CSL_CITATION {"citationItems":[{"id":"ITEM-1","itemData":{"DOI":"10.12928/jehcp.v8i4.13252","ISSN":"2088-3129","author":[{"dropping-particle":"","family":"Christanti","given":"Dessi","non-dropping-particle":"","parse-names":false,"suffix":""},{"dropping-particle":"","family":"-","given":"Suryanto","non-dropping-particle":"","parse-names":false,"suffix":""},{"dropping-particle":"","family":"Putra","given":"Muhammad Ghazali Bagus Ani","non-dropping-particle":"","parse-names":false,"suffix":""}],"container-title":"Journal of Educational, Health and Community Psychology","id":"ITEM-1","issue":"4","issued":{"date-parts":[["2019"]]},"page":"419","title":"A Case Study of Moral Disengagement on the Juvenile Sex Offenders","type":"article-journal","volume":"8"},"uris":["http://www.mendeley.com/documents/?uuid=aef6125d-a6a1-4b20-a206-f3db6160fa7c"]}],"mendeley":{"formattedCitation":"(Christanti dkk., 2019)","manualFormatting":"Christanti dkk., 2019)","plainTextFormattedCitation":"(Christanti dkk., 2019)","previouslyFormattedCitation":"(Christanti dkk., 2019)"},"properties":{"noteIndex":0},"schema":"https://github.com/citation-style-language/schema/raw/master/csl-citation.json"}</w:instrText>
      </w:r>
      <w:r w:rsidR="00025253" w:rsidRPr="00025253">
        <w:rPr>
          <w:rFonts w:ascii="Times New Roman" w:hAnsi="Times New Roman" w:cs="Times New Roman"/>
          <w:sz w:val="24"/>
          <w:szCs w:val="24"/>
        </w:rPr>
        <w:fldChar w:fldCharType="separate"/>
      </w:r>
      <w:r w:rsidR="00025253" w:rsidRPr="00025253">
        <w:rPr>
          <w:rFonts w:ascii="Times New Roman" w:hAnsi="Times New Roman" w:cs="Times New Roman"/>
          <w:noProof/>
          <w:sz w:val="24"/>
          <w:szCs w:val="24"/>
        </w:rPr>
        <w:t xml:space="preserve">Christanti </w:t>
      </w:r>
      <w:r w:rsidR="00025253">
        <w:rPr>
          <w:rFonts w:ascii="Times New Roman" w:hAnsi="Times New Roman" w:cs="Times New Roman"/>
          <w:noProof/>
          <w:sz w:val="24"/>
          <w:szCs w:val="24"/>
        </w:rPr>
        <w:t>dkk</w:t>
      </w:r>
      <w:r w:rsidR="00025253" w:rsidRPr="00025253">
        <w:rPr>
          <w:rFonts w:ascii="Times New Roman" w:hAnsi="Times New Roman" w:cs="Times New Roman"/>
          <w:noProof/>
          <w:sz w:val="24"/>
          <w:szCs w:val="24"/>
        </w:rPr>
        <w:t>., 2019)</w:t>
      </w:r>
      <w:r w:rsidR="00025253" w:rsidRPr="00025253">
        <w:rPr>
          <w:rFonts w:ascii="Times New Roman" w:hAnsi="Times New Roman" w:cs="Times New Roman"/>
          <w:sz w:val="24"/>
          <w:szCs w:val="24"/>
        </w:rPr>
        <w:fldChar w:fldCharType="end"/>
      </w:r>
      <w:r w:rsidR="0002525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Oleh karena itu, dapat disimpulkan bahwa </w:t>
      </w:r>
      <w:r w:rsidRPr="00025253">
        <w:rPr>
          <w:rFonts w:ascii="Times New Roman" w:eastAsia="Times New Roman" w:hAnsi="Times New Roman" w:cs="Times New Roman"/>
          <w:i/>
          <w:color w:val="000000"/>
          <w:sz w:val="24"/>
          <w:szCs w:val="24"/>
        </w:rPr>
        <w:t>moral disengagement</w:t>
      </w:r>
      <w:r>
        <w:rPr>
          <w:rFonts w:ascii="Times New Roman" w:eastAsia="Times New Roman" w:hAnsi="Times New Roman" w:cs="Times New Roman"/>
          <w:color w:val="000000"/>
          <w:sz w:val="24"/>
          <w:szCs w:val="24"/>
        </w:rPr>
        <w:t xml:space="preserve"> memiliki peran vital dalam memfasilitasi dan mendorong terjadinya pelecehan seksual. </w:t>
      </w:r>
      <w:r w:rsidR="00624CF7">
        <w:rPr>
          <w:rFonts w:ascii="Times New Roman" w:eastAsia="Times New Roman" w:hAnsi="Times New Roman" w:cs="Times New Roman"/>
          <w:color w:val="000000"/>
          <w:sz w:val="24"/>
          <w:szCs w:val="24"/>
        </w:rPr>
        <w:t>Demikian, r</w:t>
      </w:r>
      <w:r>
        <w:rPr>
          <w:rFonts w:ascii="Times New Roman" w:eastAsia="Times New Roman" w:hAnsi="Times New Roman" w:cs="Times New Roman"/>
          <w:color w:val="000000"/>
          <w:sz w:val="24"/>
          <w:szCs w:val="24"/>
        </w:rPr>
        <w:t xml:space="preserve">eligiusitas </w:t>
      </w:r>
      <w:r w:rsidR="009D7A77">
        <w:rPr>
          <w:rFonts w:ascii="Times New Roman" w:eastAsia="Times New Roman" w:hAnsi="Times New Roman" w:cs="Times New Roman"/>
          <w:color w:val="000000"/>
          <w:sz w:val="24"/>
          <w:szCs w:val="24"/>
        </w:rPr>
        <w:t>kelima responden adalah tinggi</w:t>
      </w:r>
      <w:r w:rsidR="00624CF7">
        <w:rPr>
          <w:rFonts w:ascii="Times New Roman" w:eastAsia="Times New Roman" w:hAnsi="Times New Roman" w:cs="Times New Roman"/>
          <w:color w:val="000000"/>
          <w:sz w:val="24"/>
          <w:szCs w:val="24"/>
        </w:rPr>
        <w:t xml:space="preserve"> </w:t>
      </w:r>
      <w:proofErr w:type="gramStart"/>
      <w:r w:rsidR="00624CF7">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moral</w:t>
      </w:r>
      <w:proofErr w:type="gramEnd"/>
      <w:r>
        <w:rPr>
          <w:rFonts w:ascii="Times New Roman" w:eastAsia="Times New Roman" w:hAnsi="Times New Roman" w:cs="Times New Roman"/>
          <w:i/>
          <w:color w:val="000000"/>
          <w:sz w:val="24"/>
          <w:szCs w:val="24"/>
        </w:rPr>
        <w:t xml:space="preserve"> disengagement</w:t>
      </w:r>
      <w:r>
        <w:rPr>
          <w:rFonts w:ascii="Times New Roman" w:eastAsia="Times New Roman" w:hAnsi="Times New Roman" w:cs="Times New Roman"/>
          <w:color w:val="000000"/>
          <w:sz w:val="24"/>
          <w:szCs w:val="24"/>
        </w:rPr>
        <w:t xml:space="preserve"> pada ke</w:t>
      </w:r>
      <w:r w:rsidR="00025253">
        <w:rPr>
          <w:rFonts w:ascii="Times New Roman" w:eastAsia="Times New Roman" w:hAnsi="Times New Roman" w:cs="Times New Roman"/>
          <w:color w:val="000000"/>
          <w:sz w:val="24"/>
          <w:szCs w:val="24"/>
        </w:rPr>
        <w:t xml:space="preserve">lima responden </w:t>
      </w:r>
      <w:r w:rsidR="00624CF7">
        <w:rPr>
          <w:rFonts w:ascii="Times New Roman" w:eastAsia="Times New Roman" w:hAnsi="Times New Roman" w:cs="Times New Roman"/>
          <w:color w:val="000000"/>
          <w:sz w:val="24"/>
          <w:szCs w:val="24"/>
        </w:rPr>
        <w:t>tinggi.</w:t>
      </w:r>
    </w:p>
    <w:p w14:paraId="6DDC2BFA" w14:textId="77D0A445" w:rsidR="00C938F7"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mengenai religiusitas dan </w:t>
      </w:r>
      <w:r>
        <w:rPr>
          <w:rFonts w:ascii="Times New Roman" w:eastAsia="Times New Roman" w:hAnsi="Times New Roman" w:cs="Times New Roman"/>
          <w:i/>
          <w:color w:val="000000"/>
          <w:sz w:val="24"/>
          <w:szCs w:val="24"/>
        </w:rPr>
        <w:t xml:space="preserve">moral disengagement </w:t>
      </w:r>
      <w:r>
        <w:rPr>
          <w:rFonts w:ascii="Times New Roman" w:eastAsia="Times New Roman" w:hAnsi="Times New Roman" w:cs="Times New Roman"/>
          <w:color w:val="000000"/>
          <w:sz w:val="24"/>
          <w:szCs w:val="24"/>
        </w:rPr>
        <w:t xml:space="preserve">belum pernah diteliti secara sekaligus sebelumnya. Salah satu penelitian sebelumnya berfokus pada peran pola asuh. Hal ini semakin </w:t>
      </w:r>
      <w:r w:rsidR="00246405">
        <w:rPr>
          <w:rFonts w:ascii="Times New Roman" w:eastAsia="Times New Roman" w:hAnsi="Times New Roman" w:cs="Times New Roman"/>
          <w:color w:val="000000"/>
          <w:sz w:val="24"/>
          <w:szCs w:val="24"/>
        </w:rPr>
        <w:t xml:space="preserve">menarik untuk diteliti </w:t>
      </w:r>
      <w:r>
        <w:rPr>
          <w:rFonts w:ascii="Times New Roman" w:eastAsia="Times New Roman" w:hAnsi="Times New Roman" w:cs="Times New Roman"/>
          <w:color w:val="000000"/>
          <w:sz w:val="24"/>
          <w:szCs w:val="24"/>
        </w:rPr>
        <w:t xml:space="preserve">apakah religiusitas dan </w:t>
      </w:r>
      <w:r w:rsidRPr="00025253">
        <w:rPr>
          <w:rFonts w:ascii="Times New Roman" w:eastAsia="Times New Roman" w:hAnsi="Times New Roman" w:cs="Times New Roman"/>
          <w:i/>
          <w:color w:val="000000"/>
          <w:sz w:val="24"/>
          <w:szCs w:val="24"/>
        </w:rPr>
        <w:t>moral disengagement</w:t>
      </w:r>
      <w:r>
        <w:rPr>
          <w:rFonts w:ascii="Times New Roman" w:eastAsia="Times New Roman" w:hAnsi="Times New Roman" w:cs="Times New Roman"/>
          <w:color w:val="000000"/>
          <w:sz w:val="24"/>
          <w:szCs w:val="24"/>
        </w:rPr>
        <w:t xml:space="preserve"> memiliki hubungan yang signifikan dengan perilaku seks pranikah atau sebaliknya. </w:t>
      </w:r>
    </w:p>
    <w:p w14:paraId="700657CC" w14:textId="6ED63067" w:rsidR="00BE7314" w:rsidRPr="00D533EA" w:rsidRDefault="00FD6FF4" w:rsidP="00D533EA">
      <w:pPr>
        <w:widowControl w:val="0"/>
        <w:pBdr>
          <w:top w:val="nil"/>
          <w:left w:val="nil"/>
          <w:bottom w:val="nil"/>
          <w:right w:val="nil"/>
          <w:between w:val="nil"/>
        </w:pBdr>
        <w:spacing w:after="0" w:line="360" w:lineRule="auto"/>
        <w:ind w:left="284"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 memilih judul ini dikarenakan kasus perilaku seks pranikah yang masih terus terjadi di Indonesia terutama di Kota Bekasi. Tercatat </w:t>
      </w:r>
      <w:r>
        <w:rPr>
          <w:rFonts w:ascii="Times New Roman" w:eastAsia="Times New Roman" w:hAnsi="Times New Roman" w:cs="Times New Roman"/>
          <w:sz w:val="24"/>
          <w:szCs w:val="24"/>
        </w:rPr>
        <w:t>di kota</w:t>
      </w:r>
      <w:r>
        <w:rPr>
          <w:rFonts w:ascii="Times New Roman" w:eastAsia="Times New Roman" w:hAnsi="Times New Roman" w:cs="Times New Roman"/>
          <w:color w:val="000000"/>
          <w:sz w:val="24"/>
          <w:szCs w:val="24"/>
        </w:rPr>
        <w:t xml:space="preserve"> Bekasi sebanyak 348 remaja telah melakukan seks diluar nikah (Dinkes Kota Bekasi, 2019) Perilaku seks remaja dapat berakibat pada </w:t>
      </w:r>
      <w:proofErr w:type="gramStart"/>
      <w:r>
        <w:rPr>
          <w:rFonts w:ascii="Times New Roman" w:eastAsia="Times New Roman" w:hAnsi="Times New Roman" w:cs="Times New Roman"/>
          <w:color w:val="000000"/>
          <w:sz w:val="24"/>
          <w:szCs w:val="24"/>
        </w:rPr>
        <w:t>penularan  HIV</w:t>
      </w:r>
      <w:proofErr w:type="gramEnd"/>
      <w:r>
        <w:rPr>
          <w:rFonts w:ascii="Times New Roman" w:eastAsia="Times New Roman" w:hAnsi="Times New Roman" w:cs="Times New Roman"/>
          <w:color w:val="000000"/>
          <w:sz w:val="24"/>
          <w:szCs w:val="24"/>
        </w:rPr>
        <w:t xml:space="preserve">/AIDS.  </w:t>
      </w:r>
      <w:r>
        <w:rPr>
          <w:rFonts w:ascii="Times New Roman" w:eastAsia="Times New Roman" w:hAnsi="Times New Roman" w:cs="Times New Roman"/>
          <w:sz w:val="24"/>
          <w:szCs w:val="24"/>
        </w:rPr>
        <w:t>Di Kota</w:t>
      </w:r>
      <w:r>
        <w:rPr>
          <w:rFonts w:ascii="Times New Roman" w:eastAsia="Times New Roman" w:hAnsi="Times New Roman" w:cs="Times New Roman"/>
          <w:color w:val="000000"/>
          <w:sz w:val="24"/>
          <w:szCs w:val="24"/>
        </w:rPr>
        <w:t xml:space="preserve"> Bekasi kasus HIV mengalami </w:t>
      </w:r>
      <w:r>
        <w:rPr>
          <w:rFonts w:ascii="Times New Roman" w:eastAsia="Times New Roman" w:hAnsi="Times New Roman" w:cs="Times New Roman"/>
          <w:sz w:val="24"/>
          <w:szCs w:val="24"/>
        </w:rPr>
        <w:t>peningkatan</w:t>
      </w:r>
      <w:r>
        <w:rPr>
          <w:rFonts w:ascii="Times New Roman" w:eastAsia="Times New Roman" w:hAnsi="Times New Roman" w:cs="Times New Roman"/>
          <w:color w:val="000000"/>
          <w:sz w:val="24"/>
          <w:szCs w:val="24"/>
        </w:rPr>
        <w:t xml:space="preserve"> secara signifikan, bahkan </w:t>
      </w:r>
      <w:r>
        <w:rPr>
          <w:rFonts w:ascii="Times New Roman" w:eastAsia="Times New Roman" w:hAnsi="Times New Roman" w:cs="Times New Roman"/>
          <w:sz w:val="24"/>
          <w:szCs w:val="24"/>
        </w:rPr>
        <w:t>di jawa</w:t>
      </w:r>
      <w:r>
        <w:rPr>
          <w:rFonts w:ascii="Times New Roman" w:eastAsia="Times New Roman" w:hAnsi="Times New Roman" w:cs="Times New Roman"/>
          <w:color w:val="000000"/>
          <w:sz w:val="24"/>
          <w:szCs w:val="24"/>
        </w:rPr>
        <w:t xml:space="preserve"> barat tahun 2018 dan menduduki peringkat kedua setelah </w:t>
      </w:r>
      <w:proofErr w:type="gramStart"/>
      <w:r>
        <w:rPr>
          <w:rFonts w:ascii="Times New Roman" w:eastAsia="Times New Roman" w:hAnsi="Times New Roman" w:cs="Times New Roman"/>
          <w:color w:val="000000"/>
          <w:sz w:val="24"/>
          <w:szCs w:val="24"/>
        </w:rPr>
        <w:t>kota</w:t>
      </w:r>
      <w:proofErr w:type="gramEnd"/>
      <w:r>
        <w:rPr>
          <w:rFonts w:ascii="Times New Roman" w:eastAsia="Times New Roman" w:hAnsi="Times New Roman" w:cs="Times New Roman"/>
          <w:color w:val="000000"/>
          <w:sz w:val="24"/>
          <w:szCs w:val="24"/>
        </w:rPr>
        <w:t xml:space="preserve"> bandung salah satu penyebab utamanya adalah pola hidup masyarakat yang tidak sehat, terutama pola pergaulan bebas. Tercatat 335 jiwa terinfeksi virus HIV </w:t>
      </w:r>
      <w:r>
        <w:rPr>
          <w:rFonts w:ascii="Times New Roman" w:eastAsia="Times New Roman" w:hAnsi="Times New Roman" w:cs="Times New Roman"/>
          <w:sz w:val="24"/>
          <w:szCs w:val="24"/>
        </w:rPr>
        <w:t>melalui</w:t>
      </w:r>
      <w:r>
        <w:rPr>
          <w:rFonts w:ascii="Times New Roman" w:eastAsia="Times New Roman" w:hAnsi="Times New Roman" w:cs="Times New Roman"/>
          <w:color w:val="000000"/>
          <w:sz w:val="24"/>
          <w:szCs w:val="24"/>
        </w:rPr>
        <w:t xml:space="preserve"> seks bebas di Kota Bekasi (Dinkes Kota Bekasi, 2019). Oleh karena itu peneliti ingin mengetahui apakah faktor religiusitas dan </w:t>
      </w:r>
      <w:r>
        <w:rPr>
          <w:rFonts w:ascii="Times New Roman" w:eastAsia="Times New Roman" w:hAnsi="Times New Roman" w:cs="Times New Roman"/>
          <w:i/>
          <w:color w:val="000000"/>
          <w:sz w:val="24"/>
          <w:szCs w:val="24"/>
        </w:rPr>
        <w:t>moral disengagement</w:t>
      </w:r>
      <w:r>
        <w:rPr>
          <w:rFonts w:ascii="Times New Roman" w:eastAsia="Times New Roman" w:hAnsi="Times New Roman" w:cs="Times New Roman"/>
          <w:color w:val="000000"/>
          <w:sz w:val="24"/>
          <w:szCs w:val="24"/>
        </w:rPr>
        <w:t xml:space="preserve"> mempunyai pengaruh kuat te</w:t>
      </w:r>
      <w:r w:rsidR="00946ABF">
        <w:rPr>
          <w:rFonts w:ascii="Times New Roman" w:eastAsia="Times New Roman" w:hAnsi="Times New Roman" w:cs="Times New Roman"/>
          <w:color w:val="000000"/>
          <w:sz w:val="24"/>
          <w:szCs w:val="24"/>
        </w:rPr>
        <w:t xml:space="preserve">rhadap perilaku seks pranikah, </w:t>
      </w:r>
      <w:r>
        <w:rPr>
          <w:rFonts w:ascii="Times New Roman" w:eastAsia="Times New Roman" w:hAnsi="Times New Roman" w:cs="Times New Roman"/>
          <w:color w:val="000000"/>
          <w:sz w:val="24"/>
          <w:szCs w:val="24"/>
        </w:rPr>
        <w:t xml:space="preserve">sehingga diharapkan hasil penelitian ini dapat menjadi salah satu titik terang bagi pemerintah Kota Bekasi untuk menangani kasus perilaku seks pranikah atau perilaku seks bebas. </w:t>
      </w:r>
    </w:p>
    <w:p w14:paraId="5CA3F62F" w14:textId="77777777" w:rsidR="00095EAA" w:rsidRDefault="00FD6FF4" w:rsidP="00D533EA">
      <w:pPr>
        <w:widowControl w:val="0"/>
        <w:numPr>
          <w:ilvl w:val="0"/>
          <w:numId w:val="60"/>
        </w:numPr>
        <w:pBdr>
          <w:top w:val="nil"/>
          <w:left w:val="nil"/>
          <w:bottom w:val="nil"/>
          <w:right w:val="nil"/>
          <w:between w:val="nil"/>
        </w:pBdr>
        <w:spacing w:after="0" w:line="360" w:lineRule="auto"/>
        <w:ind w:left="567" w:hanging="283"/>
        <w:contextualSpacing/>
        <w:jc w:val="both"/>
        <w:rPr>
          <w:rFonts w:ascii="Times New Roman" w:eastAsia="Times New Roman" w:hAnsi="Times New Roman" w:cs="Times New Roman"/>
          <w:b/>
          <w:i/>
          <w:color w:val="000000"/>
          <w:sz w:val="24"/>
          <w:szCs w:val="24"/>
        </w:rPr>
      </w:pPr>
      <w:bookmarkStart w:id="3" w:name="_heading=h.lnxbz9" w:colFirst="0" w:colLast="0"/>
      <w:bookmarkEnd w:id="3"/>
      <w:r>
        <w:rPr>
          <w:rFonts w:ascii="Times New Roman" w:eastAsia="Times New Roman" w:hAnsi="Times New Roman" w:cs="Times New Roman"/>
          <w:b/>
          <w:color w:val="000000"/>
          <w:sz w:val="24"/>
          <w:szCs w:val="24"/>
        </w:rPr>
        <w:t>Rumusan Masalah</w:t>
      </w:r>
    </w:p>
    <w:p w14:paraId="192851AD" w14:textId="77777777" w:rsidR="00095EAA" w:rsidRDefault="00FD6FF4" w:rsidP="00D533EA">
      <w:pPr>
        <w:widowControl w:val="0"/>
        <w:numPr>
          <w:ilvl w:val="0"/>
          <w:numId w:val="40"/>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Bagaimana gambaran religiusitas</w:t>
      </w:r>
      <w:r>
        <w:rPr>
          <w:rFonts w:ascii="Times New Roman" w:eastAsia="Times New Roman" w:hAnsi="Times New Roman" w:cs="Times New Roman"/>
          <w:i/>
          <w:color w:val="000000"/>
          <w:sz w:val="24"/>
          <w:szCs w:val="24"/>
        </w:rPr>
        <w:t>, moral disengagement</w:t>
      </w:r>
      <w:r>
        <w:rPr>
          <w:rFonts w:ascii="Times New Roman" w:eastAsia="Times New Roman" w:hAnsi="Times New Roman" w:cs="Times New Roman"/>
          <w:color w:val="000000"/>
          <w:sz w:val="24"/>
          <w:szCs w:val="24"/>
        </w:rPr>
        <w:t>, dan perilaku seks pranikah pada remaja?</w:t>
      </w:r>
    </w:p>
    <w:p w14:paraId="3AD22334" w14:textId="77777777" w:rsidR="00095EAA" w:rsidRDefault="00FD6FF4" w:rsidP="00D533EA">
      <w:pPr>
        <w:widowControl w:val="0"/>
        <w:numPr>
          <w:ilvl w:val="0"/>
          <w:numId w:val="40"/>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Apakah ada hubungan antara religiusitas dengan perilaku seks pranikah?</w:t>
      </w:r>
    </w:p>
    <w:p w14:paraId="2A9D5510" w14:textId="77777777" w:rsidR="00095EAA" w:rsidRDefault="00FD6FF4" w:rsidP="00D533EA">
      <w:pPr>
        <w:widowControl w:val="0"/>
        <w:numPr>
          <w:ilvl w:val="0"/>
          <w:numId w:val="40"/>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 Apakah ada hubungan antara </w:t>
      </w:r>
      <w:r w:rsidRPr="00514531">
        <w:rPr>
          <w:rFonts w:ascii="Times New Roman" w:eastAsia="Times New Roman" w:hAnsi="Times New Roman" w:cs="Times New Roman"/>
          <w:i/>
          <w:color w:val="000000"/>
          <w:sz w:val="24"/>
          <w:szCs w:val="24"/>
        </w:rPr>
        <w:t>moral disengagement</w:t>
      </w:r>
      <w:r>
        <w:rPr>
          <w:rFonts w:ascii="Times New Roman" w:eastAsia="Times New Roman" w:hAnsi="Times New Roman" w:cs="Times New Roman"/>
          <w:color w:val="000000"/>
          <w:sz w:val="24"/>
          <w:szCs w:val="24"/>
        </w:rPr>
        <w:t xml:space="preserve"> dengan perilaku seks pranikah?</w:t>
      </w:r>
    </w:p>
    <w:p w14:paraId="6D805D15" w14:textId="1348F8F3" w:rsidR="00F0093F" w:rsidRPr="00D04267" w:rsidRDefault="00FD6FF4" w:rsidP="00D533EA">
      <w:pPr>
        <w:widowControl w:val="0"/>
        <w:numPr>
          <w:ilvl w:val="0"/>
          <w:numId w:val="40"/>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Apakah ada pengaruh antara religiusitas dan </w:t>
      </w:r>
      <w:r>
        <w:rPr>
          <w:rFonts w:ascii="Times New Roman" w:eastAsia="Times New Roman" w:hAnsi="Times New Roman" w:cs="Times New Roman"/>
          <w:i/>
          <w:color w:val="000000"/>
          <w:sz w:val="24"/>
          <w:szCs w:val="24"/>
        </w:rPr>
        <w:t>moral disengagement</w:t>
      </w:r>
      <w:r w:rsidR="00405480">
        <w:rPr>
          <w:rFonts w:ascii="Times New Roman" w:eastAsia="Times New Roman" w:hAnsi="Times New Roman" w:cs="Times New Roman"/>
          <w:color w:val="000000"/>
          <w:sz w:val="24"/>
          <w:szCs w:val="24"/>
        </w:rPr>
        <w:t xml:space="preserve"> dengan perilaku seks pranikah?</w:t>
      </w:r>
    </w:p>
    <w:p w14:paraId="3924D16E" w14:textId="77777777" w:rsidR="00C938F7" w:rsidRDefault="00FD6FF4" w:rsidP="00D533EA">
      <w:pPr>
        <w:widowControl w:val="0"/>
        <w:numPr>
          <w:ilvl w:val="0"/>
          <w:numId w:val="60"/>
        </w:numPr>
        <w:pBdr>
          <w:top w:val="nil"/>
          <w:left w:val="nil"/>
          <w:bottom w:val="nil"/>
          <w:right w:val="nil"/>
          <w:between w:val="nil"/>
        </w:pBdr>
        <w:spacing w:after="0" w:line="360" w:lineRule="auto"/>
        <w:ind w:left="567" w:hanging="283"/>
        <w:contextualSpacing/>
        <w:jc w:val="both"/>
        <w:rPr>
          <w:rFonts w:ascii="Times New Roman" w:eastAsia="Times New Roman" w:hAnsi="Times New Roman" w:cs="Times New Roman"/>
          <w:b/>
          <w:i/>
          <w:color w:val="000000"/>
          <w:sz w:val="24"/>
          <w:szCs w:val="24"/>
        </w:rPr>
      </w:pPr>
      <w:bookmarkStart w:id="4" w:name="_heading=h.35nkun2" w:colFirst="0" w:colLast="0"/>
      <w:bookmarkEnd w:id="4"/>
      <w:r>
        <w:rPr>
          <w:rFonts w:ascii="Times New Roman" w:eastAsia="Times New Roman" w:hAnsi="Times New Roman" w:cs="Times New Roman"/>
          <w:b/>
          <w:color w:val="000000"/>
          <w:sz w:val="24"/>
          <w:szCs w:val="24"/>
        </w:rPr>
        <w:t>Tujuan Penelitian</w:t>
      </w:r>
    </w:p>
    <w:p w14:paraId="54833C35" w14:textId="77777777" w:rsidR="00095EAA" w:rsidRPr="00C938F7" w:rsidRDefault="00FD6FF4" w:rsidP="00D533EA">
      <w:pPr>
        <w:widowControl w:val="0"/>
        <w:pBdr>
          <w:top w:val="nil"/>
          <w:left w:val="nil"/>
          <w:bottom w:val="nil"/>
          <w:right w:val="nil"/>
          <w:between w:val="nil"/>
        </w:pBdr>
        <w:spacing w:after="0" w:line="360" w:lineRule="auto"/>
        <w:ind w:left="567" w:firstLine="567"/>
        <w:contextualSpacing/>
        <w:jc w:val="both"/>
        <w:rPr>
          <w:rFonts w:ascii="Times New Roman" w:eastAsia="Times New Roman" w:hAnsi="Times New Roman" w:cs="Times New Roman"/>
          <w:b/>
          <w:i/>
          <w:color w:val="000000"/>
          <w:sz w:val="24"/>
          <w:szCs w:val="24"/>
        </w:rPr>
      </w:pPr>
      <w:r w:rsidRPr="00C938F7">
        <w:rPr>
          <w:rFonts w:ascii="Times New Roman" w:eastAsia="Times New Roman" w:hAnsi="Times New Roman" w:cs="Times New Roman"/>
          <w:color w:val="000000"/>
          <w:sz w:val="24"/>
          <w:szCs w:val="24"/>
        </w:rPr>
        <w:t xml:space="preserve">Berdasarkan perumusan masalah di atas, maka penelitian ini memiliki tujuan sebagai </w:t>
      </w:r>
      <w:proofErr w:type="gramStart"/>
      <w:r w:rsidRPr="00C938F7">
        <w:rPr>
          <w:rFonts w:ascii="Times New Roman" w:eastAsia="Times New Roman" w:hAnsi="Times New Roman" w:cs="Times New Roman"/>
          <w:color w:val="000000"/>
          <w:sz w:val="24"/>
          <w:szCs w:val="24"/>
        </w:rPr>
        <w:t>berikut :</w:t>
      </w:r>
      <w:proofErr w:type="gramEnd"/>
    </w:p>
    <w:p w14:paraId="49A98F86" w14:textId="77777777" w:rsidR="00095EAA" w:rsidRDefault="00FD6FF4" w:rsidP="00D533EA">
      <w:pPr>
        <w:widowControl w:val="0"/>
        <w:numPr>
          <w:ilvl w:val="0"/>
          <w:numId w:val="41"/>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mengetahui gambaran religiusitas, </w:t>
      </w:r>
      <w:r w:rsidRPr="00514531">
        <w:rPr>
          <w:rFonts w:ascii="Times New Roman" w:eastAsia="Times New Roman" w:hAnsi="Times New Roman" w:cs="Times New Roman"/>
          <w:i/>
          <w:color w:val="000000"/>
          <w:sz w:val="24"/>
          <w:szCs w:val="24"/>
        </w:rPr>
        <w:t>moral disengagement</w:t>
      </w:r>
      <w:r>
        <w:rPr>
          <w:rFonts w:ascii="Times New Roman" w:eastAsia="Times New Roman" w:hAnsi="Times New Roman" w:cs="Times New Roman"/>
          <w:color w:val="000000"/>
          <w:sz w:val="24"/>
          <w:szCs w:val="24"/>
        </w:rPr>
        <w:t>, dan perilaku seks pranikah pada remaja.</w:t>
      </w:r>
    </w:p>
    <w:p w14:paraId="08F3F275" w14:textId="77777777" w:rsidR="00C938F7" w:rsidRDefault="00FD6FF4" w:rsidP="00D533EA">
      <w:pPr>
        <w:widowControl w:val="0"/>
        <w:numPr>
          <w:ilvl w:val="0"/>
          <w:numId w:val="41"/>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hubungan antara religiusitas dengan perilaku seks pranikah.</w:t>
      </w:r>
    </w:p>
    <w:p w14:paraId="11A91FC4" w14:textId="77777777" w:rsidR="00C938F7" w:rsidRDefault="00FD6FF4" w:rsidP="00D533EA">
      <w:pPr>
        <w:widowControl w:val="0"/>
        <w:numPr>
          <w:ilvl w:val="0"/>
          <w:numId w:val="41"/>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color w:val="000000"/>
          <w:sz w:val="24"/>
          <w:szCs w:val="24"/>
        </w:rPr>
      </w:pPr>
      <w:r w:rsidRPr="00C938F7">
        <w:rPr>
          <w:rFonts w:ascii="Times New Roman" w:eastAsia="Times New Roman" w:hAnsi="Times New Roman" w:cs="Times New Roman"/>
          <w:color w:val="000000"/>
          <w:sz w:val="24"/>
          <w:szCs w:val="24"/>
        </w:rPr>
        <w:t xml:space="preserve">Untuk mengetahui hubungan antara </w:t>
      </w:r>
      <w:r w:rsidRPr="00514531">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dengan perilaku seks pranikah.</w:t>
      </w:r>
    </w:p>
    <w:p w14:paraId="20344A97" w14:textId="77777777" w:rsidR="00095EAA" w:rsidRPr="00C938F7" w:rsidRDefault="00FD6FF4" w:rsidP="00D533EA">
      <w:pPr>
        <w:widowControl w:val="0"/>
        <w:numPr>
          <w:ilvl w:val="0"/>
          <w:numId w:val="41"/>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color w:val="000000"/>
          <w:sz w:val="24"/>
          <w:szCs w:val="24"/>
        </w:rPr>
      </w:pPr>
      <w:r w:rsidRPr="00C938F7">
        <w:rPr>
          <w:rFonts w:ascii="Times New Roman" w:eastAsia="Times New Roman" w:hAnsi="Times New Roman" w:cs="Times New Roman"/>
          <w:color w:val="000000"/>
          <w:sz w:val="24"/>
          <w:szCs w:val="24"/>
        </w:rPr>
        <w:t xml:space="preserve">Untuk mengetahui pengaruh antara religiusitas dan </w:t>
      </w:r>
      <w:r w:rsidRPr="00514531">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dengan perilaku seks pranikah.</w:t>
      </w:r>
    </w:p>
    <w:p w14:paraId="111E5907" w14:textId="77777777" w:rsidR="00C938F7" w:rsidRDefault="00FD6FF4" w:rsidP="00D533EA">
      <w:pPr>
        <w:widowControl w:val="0"/>
        <w:numPr>
          <w:ilvl w:val="0"/>
          <w:numId w:val="60"/>
        </w:numPr>
        <w:pBdr>
          <w:top w:val="nil"/>
          <w:left w:val="nil"/>
          <w:bottom w:val="nil"/>
          <w:right w:val="nil"/>
          <w:between w:val="nil"/>
        </w:pBdr>
        <w:spacing w:after="0" w:line="360" w:lineRule="auto"/>
        <w:ind w:left="567" w:hanging="283"/>
        <w:contextualSpacing/>
        <w:jc w:val="both"/>
        <w:rPr>
          <w:rFonts w:ascii="Times New Roman" w:eastAsia="Times New Roman" w:hAnsi="Times New Roman" w:cs="Times New Roman"/>
          <w:b/>
          <w:color w:val="000000"/>
          <w:sz w:val="24"/>
          <w:szCs w:val="24"/>
        </w:rPr>
      </w:pPr>
      <w:bookmarkStart w:id="5" w:name="_heading=h.1ksv4uv" w:colFirst="0" w:colLast="0"/>
      <w:bookmarkEnd w:id="5"/>
      <w:r>
        <w:rPr>
          <w:rFonts w:ascii="Times New Roman" w:eastAsia="Times New Roman" w:hAnsi="Times New Roman" w:cs="Times New Roman"/>
          <w:b/>
          <w:color w:val="000000"/>
          <w:sz w:val="24"/>
          <w:szCs w:val="24"/>
        </w:rPr>
        <w:t>Manfaat Penelitian</w:t>
      </w:r>
    </w:p>
    <w:p w14:paraId="544A10AC" w14:textId="77777777" w:rsidR="00095EAA" w:rsidRPr="00C938F7" w:rsidRDefault="00FD6FF4" w:rsidP="00D533EA">
      <w:pPr>
        <w:widowControl w:val="0"/>
        <w:pBdr>
          <w:top w:val="nil"/>
          <w:left w:val="nil"/>
          <w:bottom w:val="nil"/>
          <w:right w:val="nil"/>
          <w:between w:val="nil"/>
        </w:pBdr>
        <w:spacing w:after="0" w:line="360" w:lineRule="auto"/>
        <w:ind w:left="567" w:firstLine="567"/>
        <w:contextualSpacing/>
        <w:jc w:val="both"/>
        <w:rPr>
          <w:rFonts w:ascii="Times New Roman" w:eastAsia="Times New Roman" w:hAnsi="Times New Roman" w:cs="Times New Roman"/>
          <w:b/>
          <w:color w:val="000000"/>
          <w:sz w:val="24"/>
          <w:szCs w:val="24"/>
        </w:rPr>
      </w:pPr>
      <w:r w:rsidRPr="00C938F7">
        <w:rPr>
          <w:rFonts w:ascii="Times New Roman" w:eastAsia="Times New Roman" w:hAnsi="Times New Roman" w:cs="Times New Roman"/>
          <w:color w:val="000000"/>
          <w:sz w:val="24"/>
          <w:szCs w:val="24"/>
        </w:rPr>
        <w:t xml:space="preserve">Penelitian ini diharapkan dapat memberikan manfaat ganda yaitu manfaat teoritis dan manfaat praktis. </w:t>
      </w:r>
    </w:p>
    <w:p w14:paraId="386E79FD" w14:textId="77777777" w:rsidR="00C938F7" w:rsidRDefault="00FD6FF4" w:rsidP="00D533EA">
      <w:pPr>
        <w:widowControl w:val="0"/>
        <w:numPr>
          <w:ilvl w:val="0"/>
          <w:numId w:val="63"/>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b/>
          <w:color w:val="000000"/>
          <w:sz w:val="24"/>
          <w:szCs w:val="24"/>
        </w:rPr>
      </w:pPr>
      <w:bookmarkStart w:id="6" w:name="_heading=h.44sinio" w:colFirst="0" w:colLast="0"/>
      <w:bookmarkEnd w:id="6"/>
      <w:r>
        <w:rPr>
          <w:rFonts w:ascii="Times New Roman" w:eastAsia="Times New Roman" w:hAnsi="Times New Roman" w:cs="Times New Roman"/>
          <w:b/>
          <w:color w:val="000000"/>
          <w:sz w:val="24"/>
          <w:szCs w:val="24"/>
        </w:rPr>
        <w:t>Manfaat Teoritis</w:t>
      </w:r>
    </w:p>
    <w:p w14:paraId="014AC125" w14:textId="77777777" w:rsidR="00095EAA" w:rsidRPr="00C938F7" w:rsidRDefault="00FD6FF4" w:rsidP="00D533EA">
      <w:pPr>
        <w:widowControl w:val="0"/>
        <w:pBdr>
          <w:top w:val="nil"/>
          <w:left w:val="nil"/>
          <w:bottom w:val="nil"/>
          <w:right w:val="nil"/>
          <w:between w:val="nil"/>
        </w:pBdr>
        <w:spacing w:after="0" w:line="360" w:lineRule="auto"/>
        <w:ind w:left="851" w:firstLine="567"/>
        <w:contextualSpacing/>
        <w:jc w:val="both"/>
        <w:rPr>
          <w:rFonts w:ascii="Times New Roman" w:eastAsia="Times New Roman" w:hAnsi="Times New Roman" w:cs="Times New Roman"/>
          <w:b/>
          <w:color w:val="000000"/>
          <w:sz w:val="24"/>
          <w:szCs w:val="24"/>
        </w:rPr>
      </w:pPr>
      <w:r w:rsidRPr="00C938F7">
        <w:rPr>
          <w:rFonts w:ascii="Times New Roman" w:eastAsia="Times New Roman" w:hAnsi="Times New Roman" w:cs="Times New Roman"/>
          <w:color w:val="000000"/>
          <w:sz w:val="24"/>
          <w:szCs w:val="24"/>
        </w:rPr>
        <w:t xml:space="preserve">Secara teoritis penelitian ini diharapkan mampu mengembangkan ilmu pengetahuan psikologi, khususnya bidang psikologi sosial mengenai religiusitas dan </w:t>
      </w:r>
      <w:r w:rsidRPr="00C938F7">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terhadap perilaku seks pranikah. Penelitian ini diharapkan mampu menggambarkan bagaimana variabel religiusitas dan </w:t>
      </w:r>
      <w:r w:rsidRPr="00C938F7">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berkaitan dengan perilaku seks pranikah pada remaja. </w:t>
      </w:r>
    </w:p>
    <w:p w14:paraId="2BE060F0" w14:textId="77777777" w:rsidR="00095EAA" w:rsidRDefault="00FD6FF4" w:rsidP="00D533EA">
      <w:pPr>
        <w:widowControl w:val="0"/>
        <w:numPr>
          <w:ilvl w:val="0"/>
          <w:numId w:val="63"/>
        </w:numPr>
        <w:pBdr>
          <w:top w:val="nil"/>
          <w:left w:val="nil"/>
          <w:bottom w:val="nil"/>
          <w:right w:val="nil"/>
          <w:between w:val="nil"/>
        </w:pBdr>
        <w:spacing w:after="0" w:line="360" w:lineRule="auto"/>
        <w:ind w:left="851" w:hanging="284"/>
        <w:contextualSpacing/>
        <w:jc w:val="both"/>
        <w:rPr>
          <w:rFonts w:ascii="Times New Roman" w:eastAsia="Times New Roman" w:hAnsi="Times New Roman" w:cs="Times New Roman"/>
          <w:b/>
          <w:color w:val="000000"/>
          <w:sz w:val="24"/>
          <w:szCs w:val="24"/>
        </w:rPr>
      </w:pPr>
      <w:bookmarkStart w:id="7" w:name="_heading=h.2jxsxqh" w:colFirst="0" w:colLast="0"/>
      <w:bookmarkEnd w:id="7"/>
      <w:r>
        <w:rPr>
          <w:rFonts w:ascii="Times New Roman" w:eastAsia="Times New Roman" w:hAnsi="Times New Roman" w:cs="Times New Roman"/>
          <w:b/>
          <w:color w:val="000000"/>
          <w:sz w:val="24"/>
          <w:szCs w:val="24"/>
        </w:rPr>
        <w:t xml:space="preserve">Manfaat praktis </w:t>
      </w:r>
    </w:p>
    <w:p w14:paraId="59F3AF61" w14:textId="77777777" w:rsidR="00C938F7" w:rsidRDefault="00FD6FF4" w:rsidP="00D533EA">
      <w:pPr>
        <w:widowControl w:val="0"/>
        <w:numPr>
          <w:ilvl w:val="0"/>
          <w:numId w:val="64"/>
        </w:numPr>
        <w:pBdr>
          <w:top w:val="nil"/>
          <w:left w:val="nil"/>
          <w:bottom w:val="nil"/>
          <w:right w:val="nil"/>
          <w:between w:val="nil"/>
        </w:pBdr>
        <w:spacing w:after="0" w:line="360" w:lineRule="auto"/>
        <w:ind w:left="1134"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Peneliti</w:t>
      </w:r>
    </w:p>
    <w:p w14:paraId="75A142A4" w14:textId="71834A5B" w:rsidR="00F0093F" w:rsidRPr="00C938F7" w:rsidRDefault="00FD6FF4" w:rsidP="00D533EA">
      <w:pPr>
        <w:widowControl w:val="0"/>
        <w:pBdr>
          <w:top w:val="nil"/>
          <w:left w:val="nil"/>
          <w:bottom w:val="nil"/>
          <w:right w:val="nil"/>
          <w:between w:val="nil"/>
        </w:pBdr>
        <w:spacing w:after="0" w:line="360" w:lineRule="auto"/>
        <w:ind w:left="1134" w:firstLine="567"/>
        <w:contextualSpacing/>
        <w:jc w:val="both"/>
        <w:rPr>
          <w:rFonts w:ascii="Times New Roman" w:eastAsia="Times New Roman" w:hAnsi="Times New Roman" w:cs="Times New Roman"/>
          <w:color w:val="000000"/>
          <w:sz w:val="24"/>
          <w:szCs w:val="24"/>
        </w:rPr>
      </w:pPr>
      <w:r w:rsidRPr="00C938F7">
        <w:rPr>
          <w:rFonts w:ascii="Times New Roman" w:eastAsia="Times New Roman" w:hAnsi="Times New Roman" w:cs="Times New Roman"/>
          <w:color w:val="000000"/>
          <w:sz w:val="24"/>
          <w:szCs w:val="24"/>
        </w:rPr>
        <w:t xml:space="preserve">Dapat menambah pengetahuan dan pemahaman peneliti mengenai religiusitas dan </w:t>
      </w:r>
      <w:r w:rsidRPr="00514531">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terhadap perilaku seks pranikah, serta meningkatkan kemampuan yang dimiliki dalam mengamalkan Tri Dharma perguruan tinggi. Peneliti dapat memahami </w:t>
      </w:r>
      <w:r w:rsidRPr="00C938F7">
        <w:rPr>
          <w:rFonts w:ascii="Times New Roman" w:eastAsia="Times New Roman" w:hAnsi="Times New Roman" w:cs="Times New Roman"/>
          <w:color w:val="000000"/>
          <w:sz w:val="24"/>
          <w:szCs w:val="24"/>
        </w:rPr>
        <w:lastRenderedPageBreak/>
        <w:t xml:space="preserve">faktor </w:t>
      </w:r>
      <w:proofErr w:type="gramStart"/>
      <w:r w:rsidRPr="00C938F7">
        <w:rPr>
          <w:rFonts w:ascii="Times New Roman" w:eastAsia="Times New Roman" w:hAnsi="Times New Roman" w:cs="Times New Roman"/>
          <w:color w:val="000000"/>
          <w:sz w:val="24"/>
          <w:szCs w:val="24"/>
        </w:rPr>
        <w:t>apa</w:t>
      </w:r>
      <w:proofErr w:type="gramEnd"/>
      <w:r w:rsidRPr="00C938F7">
        <w:rPr>
          <w:rFonts w:ascii="Times New Roman" w:eastAsia="Times New Roman" w:hAnsi="Times New Roman" w:cs="Times New Roman"/>
          <w:color w:val="000000"/>
          <w:sz w:val="24"/>
          <w:szCs w:val="24"/>
        </w:rPr>
        <w:t xml:space="preserve"> saja yang mempengaruhi perilaku seks pranikah dan dapat mengetahui kuat lemahnya hubungan antar variabel.</w:t>
      </w:r>
    </w:p>
    <w:p w14:paraId="1EC1D8E4" w14:textId="77777777" w:rsidR="00C938F7" w:rsidRDefault="00C938F7" w:rsidP="00D533EA">
      <w:pPr>
        <w:widowControl w:val="0"/>
        <w:numPr>
          <w:ilvl w:val="0"/>
          <w:numId w:val="64"/>
        </w:numPr>
        <w:pBdr>
          <w:top w:val="nil"/>
          <w:left w:val="nil"/>
          <w:bottom w:val="nil"/>
          <w:right w:val="nil"/>
          <w:between w:val="nil"/>
        </w:pBdr>
        <w:spacing w:after="0" w:line="360" w:lineRule="auto"/>
        <w:ind w:left="1134"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Program Studi</w:t>
      </w:r>
    </w:p>
    <w:p w14:paraId="0DAA52B6" w14:textId="77777777" w:rsidR="00095EAA" w:rsidRPr="00C938F7" w:rsidRDefault="00FD6FF4" w:rsidP="00D533EA">
      <w:pPr>
        <w:widowControl w:val="0"/>
        <w:pBdr>
          <w:top w:val="nil"/>
          <w:left w:val="nil"/>
          <w:bottom w:val="nil"/>
          <w:right w:val="nil"/>
          <w:between w:val="nil"/>
        </w:pBdr>
        <w:spacing w:after="0" w:line="360" w:lineRule="auto"/>
        <w:ind w:left="1134" w:firstLine="567"/>
        <w:contextualSpacing/>
        <w:jc w:val="both"/>
        <w:rPr>
          <w:rFonts w:ascii="Times New Roman" w:eastAsia="Times New Roman" w:hAnsi="Times New Roman" w:cs="Times New Roman"/>
          <w:color w:val="000000"/>
          <w:sz w:val="24"/>
          <w:szCs w:val="24"/>
        </w:rPr>
      </w:pPr>
      <w:r w:rsidRPr="00C938F7">
        <w:rPr>
          <w:rFonts w:ascii="Times New Roman" w:eastAsia="Times New Roman" w:hAnsi="Times New Roman" w:cs="Times New Roman"/>
          <w:color w:val="000000"/>
          <w:sz w:val="24"/>
          <w:szCs w:val="24"/>
        </w:rPr>
        <w:t xml:space="preserve">Hasil penelitian ini dapat dijadikan sebagai masukan dalam bidang ilmu psikologi menambah bahan referensi untuk penelitian selanjutnya mengenai religiusitas, </w:t>
      </w:r>
      <w:r w:rsidRPr="00C938F7">
        <w:rPr>
          <w:rFonts w:ascii="Times New Roman" w:eastAsia="Times New Roman" w:hAnsi="Times New Roman" w:cs="Times New Roman"/>
          <w:i/>
          <w:color w:val="000000"/>
          <w:sz w:val="24"/>
          <w:szCs w:val="24"/>
        </w:rPr>
        <w:t>moral disengagement</w:t>
      </w:r>
      <w:r w:rsidRPr="00C938F7">
        <w:rPr>
          <w:rFonts w:ascii="Times New Roman" w:eastAsia="Times New Roman" w:hAnsi="Times New Roman" w:cs="Times New Roman"/>
          <w:color w:val="000000"/>
          <w:sz w:val="24"/>
          <w:szCs w:val="24"/>
        </w:rPr>
        <w:t xml:space="preserve">, dan perilaku seks pranikah. </w:t>
      </w:r>
    </w:p>
    <w:p w14:paraId="59E8D164" w14:textId="1918FCA6" w:rsidR="00095EAA" w:rsidRDefault="00095EAA">
      <w:pPr>
        <w:rPr>
          <w:rFonts w:ascii="Times New Roman" w:eastAsia="Times New Roman" w:hAnsi="Times New Roman" w:cs="Times New Roman"/>
          <w:b/>
          <w:sz w:val="24"/>
          <w:szCs w:val="24"/>
        </w:rPr>
      </w:pPr>
    </w:p>
    <w:p w14:paraId="705D760F" w14:textId="77777777" w:rsidR="00631981" w:rsidRDefault="00631981">
      <w:pPr>
        <w:rPr>
          <w:rFonts w:ascii="Times New Roman" w:eastAsia="Times New Roman" w:hAnsi="Times New Roman" w:cs="Times New Roman"/>
          <w:b/>
          <w:sz w:val="24"/>
          <w:szCs w:val="24"/>
        </w:rPr>
      </w:pPr>
    </w:p>
    <w:p w14:paraId="74503B05" w14:textId="77777777" w:rsidR="00631981" w:rsidRDefault="00631981">
      <w:pPr>
        <w:rPr>
          <w:rFonts w:ascii="Times New Roman" w:eastAsia="Times New Roman" w:hAnsi="Times New Roman" w:cs="Times New Roman"/>
          <w:b/>
          <w:sz w:val="24"/>
          <w:szCs w:val="24"/>
        </w:rPr>
      </w:pPr>
    </w:p>
    <w:p w14:paraId="44F51984" w14:textId="77777777" w:rsidR="00631981" w:rsidRDefault="00631981">
      <w:pPr>
        <w:rPr>
          <w:rFonts w:ascii="Times New Roman" w:eastAsia="Times New Roman" w:hAnsi="Times New Roman" w:cs="Times New Roman"/>
          <w:b/>
          <w:sz w:val="24"/>
          <w:szCs w:val="24"/>
        </w:rPr>
      </w:pPr>
    </w:p>
    <w:p w14:paraId="09E0A99C" w14:textId="77777777" w:rsidR="00631981" w:rsidRDefault="00631981">
      <w:pPr>
        <w:rPr>
          <w:rFonts w:ascii="Times New Roman" w:eastAsia="Times New Roman" w:hAnsi="Times New Roman" w:cs="Times New Roman"/>
          <w:b/>
          <w:sz w:val="24"/>
          <w:szCs w:val="24"/>
        </w:rPr>
      </w:pPr>
    </w:p>
    <w:p w14:paraId="0AD7722F" w14:textId="77777777" w:rsidR="00631981" w:rsidRDefault="00631981">
      <w:pPr>
        <w:rPr>
          <w:rFonts w:ascii="Times New Roman" w:eastAsia="Times New Roman" w:hAnsi="Times New Roman" w:cs="Times New Roman"/>
          <w:b/>
          <w:sz w:val="24"/>
          <w:szCs w:val="24"/>
        </w:rPr>
      </w:pPr>
    </w:p>
    <w:p w14:paraId="06442482" w14:textId="77777777" w:rsidR="00631981" w:rsidRDefault="00631981">
      <w:pPr>
        <w:rPr>
          <w:rFonts w:ascii="Times New Roman" w:eastAsia="Times New Roman" w:hAnsi="Times New Roman" w:cs="Times New Roman"/>
          <w:b/>
          <w:sz w:val="24"/>
          <w:szCs w:val="24"/>
        </w:rPr>
      </w:pPr>
    </w:p>
    <w:p w14:paraId="7F3941E0" w14:textId="77777777" w:rsidR="00631981" w:rsidRDefault="00631981">
      <w:pPr>
        <w:rPr>
          <w:rFonts w:ascii="Times New Roman" w:eastAsia="Times New Roman" w:hAnsi="Times New Roman" w:cs="Times New Roman"/>
          <w:b/>
          <w:sz w:val="24"/>
          <w:szCs w:val="24"/>
        </w:rPr>
      </w:pPr>
    </w:p>
    <w:p w14:paraId="52A1267C" w14:textId="77777777" w:rsidR="00631981" w:rsidRDefault="00631981">
      <w:pPr>
        <w:rPr>
          <w:rFonts w:ascii="Times New Roman" w:eastAsia="Times New Roman" w:hAnsi="Times New Roman" w:cs="Times New Roman"/>
          <w:b/>
          <w:sz w:val="24"/>
          <w:szCs w:val="24"/>
        </w:rPr>
      </w:pPr>
    </w:p>
    <w:p w14:paraId="0B4E437C" w14:textId="77777777" w:rsidR="00631981" w:rsidRDefault="00631981">
      <w:pPr>
        <w:rPr>
          <w:rFonts w:ascii="Times New Roman" w:eastAsia="Times New Roman" w:hAnsi="Times New Roman" w:cs="Times New Roman"/>
          <w:b/>
          <w:sz w:val="24"/>
          <w:szCs w:val="24"/>
        </w:rPr>
      </w:pPr>
    </w:p>
    <w:p w14:paraId="547F96C1" w14:textId="77777777" w:rsidR="00631981" w:rsidRDefault="00631981">
      <w:pPr>
        <w:rPr>
          <w:rFonts w:ascii="Times New Roman" w:eastAsia="Times New Roman" w:hAnsi="Times New Roman" w:cs="Times New Roman"/>
          <w:b/>
          <w:sz w:val="24"/>
          <w:szCs w:val="24"/>
        </w:rPr>
      </w:pPr>
    </w:p>
    <w:p w14:paraId="05008DC1" w14:textId="77777777" w:rsidR="00D533EA" w:rsidRDefault="00D533EA">
      <w:pPr>
        <w:rPr>
          <w:rFonts w:ascii="Times New Roman" w:eastAsia="Times New Roman" w:hAnsi="Times New Roman" w:cs="Times New Roman"/>
          <w:b/>
          <w:sz w:val="24"/>
          <w:szCs w:val="24"/>
        </w:rPr>
      </w:pPr>
    </w:p>
    <w:p w14:paraId="014AC99C" w14:textId="77777777" w:rsidR="00D533EA" w:rsidRDefault="00D533EA">
      <w:pPr>
        <w:rPr>
          <w:rFonts w:ascii="Times New Roman" w:eastAsia="Times New Roman" w:hAnsi="Times New Roman" w:cs="Times New Roman"/>
          <w:b/>
          <w:sz w:val="24"/>
          <w:szCs w:val="24"/>
        </w:rPr>
      </w:pPr>
    </w:p>
    <w:p w14:paraId="3DC7587C" w14:textId="77777777" w:rsidR="00631981" w:rsidRDefault="00631981">
      <w:pPr>
        <w:rPr>
          <w:rFonts w:ascii="Times New Roman" w:eastAsia="Times New Roman" w:hAnsi="Times New Roman" w:cs="Times New Roman"/>
          <w:b/>
          <w:sz w:val="24"/>
          <w:szCs w:val="24"/>
        </w:rPr>
      </w:pPr>
    </w:p>
    <w:p w14:paraId="239A55E1" w14:textId="77777777" w:rsidR="00631981" w:rsidRDefault="00631981">
      <w:pPr>
        <w:rPr>
          <w:rFonts w:ascii="Times New Roman" w:eastAsia="Times New Roman" w:hAnsi="Times New Roman" w:cs="Times New Roman"/>
          <w:b/>
          <w:sz w:val="24"/>
          <w:szCs w:val="24"/>
        </w:rPr>
      </w:pPr>
    </w:p>
    <w:p w14:paraId="72DD617E" w14:textId="77777777" w:rsidR="00631981" w:rsidRDefault="00631981">
      <w:pPr>
        <w:rPr>
          <w:rFonts w:ascii="Times New Roman" w:eastAsia="Times New Roman" w:hAnsi="Times New Roman" w:cs="Times New Roman"/>
          <w:b/>
          <w:sz w:val="24"/>
          <w:szCs w:val="24"/>
        </w:rPr>
      </w:pPr>
    </w:p>
    <w:p w14:paraId="31F206ED" w14:textId="77777777" w:rsidR="00631981" w:rsidRDefault="00631981">
      <w:pPr>
        <w:rPr>
          <w:rFonts w:ascii="Times New Roman" w:eastAsia="Times New Roman" w:hAnsi="Times New Roman" w:cs="Times New Roman"/>
          <w:b/>
          <w:sz w:val="24"/>
          <w:szCs w:val="24"/>
        </w:rPr>
      </w:pPr>
    </w:p>
    <w:p w14:paraId="3F42822A" w14:textId="77777777" w:rsidR="00095EAA" w:rsidRDefault="00095EAA" w:rsidP="00F6410A">
      <w:pPr>
        <w:pStyle w:val="Heading1"/>
        <w:keepNext w:val="0"/>
        <w:keepLines w:val="0"/>
        <w:widowControl w:val="0"/>
        <w:spacing w:before="0" w:after="0" w:line="360" w:lineRule="auto"/>
        <w:contextualSpacing/>
        <w:rPr>
          <w:rFonts w:ascii="Times New Roman" w:eastAsia="Times New Roman" w:hAnsi="Times New Roman" w:cs="Times New Roman"/>
          <w:b/>
          <w:sz w:val="24"/>
          <w:szCs w:val="24"/>
        </w:rPr>
      </w:pPr>
      <w:bookmarkStart w:id="8" w:name="_heading=h.z337ya" w:colFirst="0" w:colLast="0"/>
      <w:bookmarkEnd w:id="8"/>
    </w:p>
    <w:sectPr w:rsidR="00095EAA" w:rsidSect="003E19F4">
      <w:headerReference w:type="even" r:id="rId9"/>
      <w:headerReference w:type="default" r:id="rId10"/>
      <w:footerReference w:type="even" r:id="rId11"/>
      <w:headerReference w:type="first" r:id="rId12"/>
      <w:footerReference w:type="first" r:id="rId13"/>
      <w:type w:val="nextColumn"/>
      <w:pgSz w:w="11906" w:h="16838" w:code="9"/>
      <w:pgMar w:top="1701" w:right="1701" w:bottom="2268" w:left="226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D8AE" w14:textId="77777777" w:rsidR="002E414C" w:rsidRDefault="002E414C">
      <w:pPr>
        <w:spacing w:after="0" w:line="240" w:lineRule="auto"/>
      </w:pPr>
      <w:r>
        <w:separator/>
      </w:r>
    </w:p>
  </w:endnote>
  <w:endnote w:type="continuationSeparator" w:id="0">
    <w:p w14:paraId="0255D6E1" w14:textId="77777777" w:rsidR="002E414C" w:rsidRDefault="002E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F302" w14:textId="5598FC67" w:rsidR="00686146" w:rsidRDefault="00686146" w:rsidP="00B40323">
    <w:pPr>
      <w:pStyle w:val="Footer"/>
    </w:pPr>
  </w:p>
  <w:p w14:paraId="53C584DB" w14:textId="77777777" w:rsidR="00686146" w:rsidRDefault="006861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91654"/>
      <w:docPartObj>
        <w:docPartGallery w:val="Page Numbers (Bottom of Page)"/>
        <w:docPartUnique/>
      </w:docPartObj>
    </w:sdtPr>
    <w:sdtEndPr>
      <w:rPr>
        <w:noProof/>
      </w:rPr>
    </w:sdtEndPr>
    <w:sdtContent>
      <w:p w14:paraId="37EA4298" w14:textId="5A23ADE3" w:rsidR="00686146" w:rsidRDefault="00686146">
        <w:pPr>
          <w:pStyle w:val="Footer"/>
          <w:jc w:val="center"/>
        </w:pPr>
        <w:r>
          <w:fldChar w:fldCharType="begin"/>
        </w:r>
        <w:r>
          <w:instrText xml:space="preserve"> PAGE   \* MERGEFORMAT </w:instrText>
        </w:r>
        <w:r>
          <w:fldChar w:fldCharType="separate"/>
        </w:r>
        <w:r w:rsidR="003E19F4">
          <w:rPr>
            <w:noProof/>
          </w:rPr>
          <w:t>1</w:t>
        </w:r>
        <w:r>
          <w:rPr>
            <w:noProof/>
          </w:rPr>
          <w:fldChar w:fldCharType="end"/>
        </w:r>
      </w:p>
    </w:sdtContent>
  </w:sdt>
  <w:p w14:paraId="207BA540" w14:textId="77777777" w:rsidR="00686146" w:rsidRDefault="006861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A0E4D" w14:textId="77777777" w:rsidR="002E414C" w:rsidRDefault="002E414C">
      <w:pPr>
        <w:spacing w:after="0" w:line="240" w:lineRule="auto"/>
      </w:pPr>
      <w:r>
        <w:separator/>
      </w:r>
    </w:p>
  </w:footnote>
  <w:footnote w:type="continuationSeparator" w:id="0">
    <w:p w14:paraId="1767CBF5" w14:textId="77777777" w:rsidR="002E414C" w:rsidRDefault="002E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576D" w14:textId="77777777" w:rsidR="00686146" w:rsidRDefault="00686146">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3E19F4">
      <w:rPr>
        <w:noProof/>
        <w:color w:val="000000"/>
      </w:rPr>
      <w:t>6</w:t>
    </w:r>
    <w:r>
      <w:rPr>
        <w:color w:val="000000"/>
      </w:rPr>
      <w:fldChar w:fldCharType="end"/>
    </w:r>
  </w:p>
  <w:p w14:paraId="3555CC50" w14:textId="77777777" w:rsidR="00686146" w:rsidRDefault="006861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03926"/>
      <w:docPartObj>
        <w:docPartGallery w:val="Page Numbers (Top of Page)"/>
        <w:docPartUnique/>
      </w:docPartObj>
    </w:sdtPr>
    <w:sdtEndPr>
      <w:rPr>
        <w:noProof/>
      </w:rPr>
    </w:sdtEndPr>
    <w:sdtContent>
      <w:p w14:paraId="0147A331" w14:textId="6B10810D" w:rsidR="00F6410A" w:rsidRDefault="00F6410A">
        <w:pPr>
          <w:pStyle w:val="Header"/>
          <w:jc w:val="right"/>
        </w:pPr>
        <w:r>
          <w:fldChar w:fldCharType="begin"/>
        </w:r>
        <w:r>
          <w:instrText xml:space="preserve"> PAGE   \* MERGEFORMAT </w:instrText>
        </w:r>
        <w:r>
          <w:fldChar w:fldCharType="separate"/>
        </w:r>
        <w:r w:rsidR="003E19F4">
          <w:rPr>
            <w:noProof/>
          </w:rPr>
          <w:t>7</w:t>
        </w:r>
        <w:r>
          <w:rPr>
            <w:noProof/>
          </w:rPr>
          <w:fldChar w:fldCharType="end"/>
        </w:r>
      </w:p>
    </w:sdtContent>
  </w:sdt>
  <w:p w14:paraId="104C1AEF" w14:textId="77777777" w:rsidR="00F6410A" w:rsidRDefault="00F64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275A" w14:textId="77777777" w:rsidR="00686146" w:rsidRDefault="00686146">
    <w:pPr>
      <w:pBdr>
        <w:top w:val="nil"/>
        <w:left w:val="nil"/>
        <w:bottom w:val="nil"/>
        <w:right w:val="nil"/>
        <w:between w:val="nil"/>
      </w:pBdr>
      <w:tabs>
        <w:tab w:val="center" w:pos="4680"/>
        <w:tab w:val="right" w:pos="9360"/>
      </w:tabs>
      <w:spacing w:after="0" w:line="240" w:lineRule="auto"/>
      <w:jc w:val="right"/>
      <w:rPr>
        <w:color w:val="000000"/>
      </w:rPr>
    </w:pPr>
  </w:p>
  <w:p w14:paraId="06E5910C" w14:textId="77777777" w:rsidR="00686146" w:rsidRDefault="006861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445"/>
    <w:multiLevelType w:val="multilevel"/>
    <w:tmpl w:val="6706E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F07C1"/>
    <w:multiLevelType w:val="multilevel"/>
    <w:tmpl w:val="332EB8B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02035189"/>
    <w:multiLevelType w:val="multilevel"/>
    <w:tmpl w:val="871CCAD6"/>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31E4780"/>
    <w:multiLevelType w:val="multilevel"/>
    <w:tmpl w:val="856A9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26709"/>
    <w:multiLevelType w:val="multilevel"/>
    <w:tmpl w:val="1CBCB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E34A36"/>
    <w:multiLevelType w:val="multilevel"/>
    <w:tmpl w:val="83664F3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2F672A"/>
    <w:multiLevelType w:val="multilevel"/>
    <w:tmpl w:val="040C83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6385014"/>
    <w:multiLevelType w:val="multilevel"/>
    <w:tmpl w:val="B7D281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6C13938"/>
    <w:multiLevelType w:val="hybridMultilevel"/>
    <w:tmpl w:val="AC246502"/>
    <w:lvl w:ilvl="0" w:tplc="FFFFFFFF">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7A1584B"/>
    <w:multiLevelType w:val="multilevel"/>
    <w:tmpl w:val="E6E0BF9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7D34EEC"/>
    <w:multiLevelType w:val="multilevel"/>
    <w:tmpl w:val="EB12966C"/>
    <w:lvl w:ilvl="0">
      <w:start w:val="1"/>
      <w:numFmt w:val="decimal"/>
      <w:lvlText w:val="%1."/>
      <w:lvlJc w:val="left"/>
      <w:pPr>
        <w:ind w:left="720" w:hanging="360"/>
      </w:pPr>
    </w:lvl>
    <w:lvl w:ilvl="1">
      <w:start w:val="1"/>
      <w:numFmt w:val="lowerLetter"/>
      <w:lvlText w:val="%2."/>
      <w:lvlJc w:val="left"/>
      <w:pPr>
        <w:ind w:left="644" w:hanging="360"/>
      </w:pPr>
      <w:rPr>
        <w:i w:val="0"/>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4613"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F90600"/>
    <w:multiLevelType w:val="multilevel"/>
    <w:tmpl w:val="B88EA82E"/>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2" w15:restartNumberingAfterBreak="0">
    <w:nsid w:val="08957FEA"/>
    <w:multiLevelType w:val="multilevel"/>
    <w:tmpl w:val="F2C641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99376AD"/>
    <w:multiLevelType w:val="multilevel"/>
    <w:tmpl w:val="3E526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A980D1B"/>
    <w:multiLevelType w:val="multilevel"/>
    <w:tmpl w:val="FF865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316D3B"/>
    <w:multiLevelType w:val="multilevel"/>
    <w:tmpl w:val="5E1A77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C820C10"/>
    <w:multiLevelType w:val="hybridMultilevel"/>
    <w:tmpl w:val="0676296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0CEE4775"/>
    <w:multiLevelType w:val="multilevel"/>
    <w:tmpl w:val="3982C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30020B"/>
    <w:multiLevelType w:val="multilevel"/>
    <w:tmpl w:val="2FA42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4E75DD"/>
    <w:multiLevelType w:val="multilevel"/>
    <w:tmpl w:val="064A9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437249E"/>
    <w:multiLevelType w:val="multilevel"/>
    <w:tmpl w:val="E8F6D9F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1438572D"/>
    <w:multiLevelType w:val="multilevel"/>
    <w:tmpl w:val="1D1041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3F7887"/>
    <w:multiLevelType w:val="multilevel"/>
    <w:tmpl w:val="5336CA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148D281B"/>
    <w:multiLevelType w:val="hybridMultilevel"/>
    <w:tmpl w:val="FA6A685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4AF31F7"/>
    <w:multiLevelType w:val="multilevel"/>
    <w:tmpl w:val="28DCC9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55B78B1"/>
    <w:multiLevelType w:val="hybridMultilevel"/>
    <w:tmpl w:val="E79CC922"/>
    <w:lvl w:ilvl="0" w:tplc="B7907E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DC5793"/>
    <w:multiLevelType w:val="multilevel"/>
    <w:tmpl w:val="C0FC3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6C23827"/>
    <w:multiLevelType w:val="multilevel"/>
    <w:tmpl w:val="E634E7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18B62DEE"/>
    <w:multiLevelType w:val="multilevel"/>
    <w:tmpl w:val="7578F9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BD3A88"/>
    <w:multiLevelType w:val="multilevel"/>
    <w:tmpl w:val="4B0EB6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96E5334"/>
    <w:multiLevelType w:val="multilevel"/>
    <w:tmpl w:val="8B1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B14A82"/>
    <w:multiLevelType w:val="multilevel"/>
    <w:tmpl w:val="36B4FC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D1D20C1"/>
    <w:multiLevelType w:val="multilevel"/>
    <w:tmpl w:val="8F94C2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DCB1DBC"/>
    <w:multiLevelType w:val="multilevel"/>
    <w:tmpl w:val="D0889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5849F0"/>
    <w:multiLevelType w:val="multilevel"/>
    <w:tmpl w:val="5CF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5B12A0"/>
    <w:multiLevelType w:val="multilevel"/>
    <w:tmpl w:val="6A3E3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F962FD"/>
    <w:multiLevelType w:val="multilevel"/>
    <w:tmpl w:val="8DE27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3135275"/>
    <w:multiLevelType w:val="multilevel"/>
    <w:tmpl w:val="1EC02C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23634A22"/>
    <w:multiLevelType w:val="multilevel"/>
    <w:tmpl w:val="E6CE244E"/>
    <w:lvl w:ilvl="0">
      <w:start w:val="3"/>
      <w:numFmt w:val="decimal"/>
      <w:lvlText w:val="%1."/>
      <w:lvlJc w:val="left"/>
      <w:pPr>
        <w:ind w:left="720" w:hanging="360"/>
      </w:pPr>
      <w:rPr>
        <w:rFonts w:hint="default"/>
      </w:rPr>
    </w:lvl>
    <w:lvl w:ilvl="1">
      <w:start w:val="1"/>
      <w:numFmt w:val="lowerLetter"/>
      <w:lvlText w:val="%2."/>
      <w:lvlJc w:val="left"/>
      <w:pPr>
        <w:ind w:left="644"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i w:val="0"/>
      </w:rPr>
    </w:lvl>
    <w:lvl w:ilvl="4">
      <w:start w:val="1"/>
      <w:numFmt w:val="lowerLetter"/>
      <w:lvlText w:val="%5."/>
      <w:lvlJc w:val="left"/>
      <w:pPr>
        <w:ind w:left="4613"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45166A3"/>
    <w:multiLevelType w:val="multilevel"/>
    <w:tmpl w:val="6A9A0D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69A0DDA"/>
    <w:multiLevelType w:val="multilevel"/>
    <w:tmpl w:val="25EC55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6EF52CE"/>
    <w:multiLevelType w:val="multilevel"/>
    <w:tmpl w:val="EBD614E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28167C4B"/>
    <w:multiLevelType w:val="hybridMultilevel"/>
    <w:tmpl w:val="2E587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EC2CA3"/>
    <w:multiLevelType w:val="hybridMultilevel"/>
    <w:tmpl w:val="4D285936"/>
    <w:lvl w:ilvl="0" w:tplc="FFFFFFFF">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9CE7183"/>
    <w:multiLevelType w:val="multilevel"/>
    <w:tmpl w:val="00F64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2E1BA6"/>
    <w:multiLevelType w:val="multilevel"/>
    <w:tmpl w:val="D80241BA"/>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EF534B0"/>
    <w:multiLevelType w:val="multilevel"/>
    <w:tmpl w:val="DFF8C3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2F9D6400"/>
    <w:multiLevelType w:val="multilevel"/>
    <w:tmpl w:val="5800879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8" w15:restartNumberingAfterBreak="0">
    <w:nsid w:val="301B3C26"/>
    <w:multiLevelType w:val="multilevel"/>
    <w:tmpl w:val="878CAB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673D1B"/>
    <w:multiLevelType w:val="multilevel"/>
    <w:tmpl w:val="C87481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420699E"/>
    <w:multiLevelType w:val="multilevel"/>
    <w:tmpl w:val="3646AD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369B1860"/>
    <w:multiLevelType w:val="multilevel"/>
    <w:tmpl w:val="8B6ADA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36D30C61"/>
    <w:multiLevelType w:val="hybridMultilevel"/>
    <w:tmpl w:val="4E9A0362"/>
    <w:lvl w:ilvl="0" w:tplc="F78A1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8A84A84"/>
    <w:multiLevelType w:val="multilevel"/>
    <w:tmpl w:val="E41E03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3BF74603"/>
    <w:multiLevelType w:val="multilevel"/>
    <w:tmpl w:val="439C3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DC14A0"/>
    <w:multiLevelType w:val="multilevel"/>
    <w:tmpl w:val="CFC2DDD0"/>
    <w:lvl w:ilvl="0">
      <w:start w:val="4"/>
      <w:numFmt w:val="bullet"/>
      <w:lvlText w:val="-"/>
      <w:lvlJc w:val="left"/>
      <w:pPr>
        <w:ind w:left="1026" w:hanging="360"/>
      </w:pPr>
      <w:rPr>
        <w:rFonts w:ascii="Times New Roman" w:eastAsia="Times New Roman" w:hAnsi="Times New Roman" w:cs="Times New Roman"/>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56" w15:restartNumberingAfterBreak="0">
    <w:nsid w:val="3DD43746"/>
    <w:multiLevelType w:val="multilevel"/>
    <w:tmpl w:val="74D6C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9767C4"/>
    <w:multiLevelType w:val="multilevel"/>
    <w:tmpl w:val="45DC817C"/>
    <w:lvl w:ilvl="0">
      <w:start w:val="1"/>
      <w:numFmt w:val="decimal"/>
      <w:lvlText w:val="%1."/>
      <w:lvlJc w:val="left"/>
      <w:pPr>
        <w:ind w:left="135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8" w15:restartNumberingAfterBreak="0">
    <w:nsid w:val="428F1BB1"/>
    <w:multiLevelType w:val="multilevel"/>
    <w:tmpl w:val="3DB6DF1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9" w15:restartNumberingAfterBreak="0">
    <w:nsid w:val="431B2628"/>
    <w:multiLevelType w:val="hybridMultilevel"/>
    <w:tmpl w:val="FCAE6C88"/>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0" w15:restartNumberingAfterBreak="0">
    <w:nsid w:val="450C2F3E"/>
    <w:multiLevelType w:val="multilevel"/>
    <w:tmpl w:val="511E4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F01771"/>
    <w:multiLevelType w:val="multilevel"/>
    <w:tmpl w:val="DA48BF54"/>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46FF6F8A"/>
    <w:multiLevelType w:val="multilevel"/>
    <w:tmpl w:val="89C60428"/>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D879B5"/>
    <w:multiLevelType w:val="multilevel"/>
    <w:tmpl w:val="AED0FB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7EE4168"/>
    <w:multiLevelType w:val="multilevel"/>
    <w:tmpl w:val="E76CE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634CD7"/>
    <w:multiLevelType w:val="multilevel"/>
    <w:tmpl w:val="1A6C05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15:restartNumberingAfterBreak="0">
    <w:nsid w:val="48F521D8"/>
    <w:multiLevelType w:val="multilevel"/>
    <w:tmpl w:val="11ECE10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CF5FCE"/>
    <w:multiLevelType w:val="multilevel"/>
    <w:tmpl w:val="77C2E2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8" w15:restartNumberingAfterBreak="0">
    <w:nsid w:val="4AC24A1E"/>
    <w:multiLevelType w:val="multilevel"/>
    <w:tmpl w:val="57F231A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AC64998"/>
    <w:multiLevelType w:val="multilevel"/>
    <w:tmpl w:val="1EA03AC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4C3C4FCB"/>
    <w:multiLevelType w:val="multilevel"/>
    <w:tmpl w:val="C85E6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5F0667"/>
    <w:multiLevelType w:val="multilevel"/>
    <w:tmpl w:val="968CFB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0871B01"/>
    <w:multiLevelType w:val="multilevel"/>
    <w:tmpl w:val="5EA4587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15:restartNumberingAfterBreak="0">
    <w:nsid w:val="51A32085"/>
    <w:multiLevelType w:val="multilevel"/>
    <w:tmpl w:val="8084D54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51BA0271"/>
    <w:multiLevelType w:val="multilevel"/>
    <w:tmpl w:val="B5B092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52304153"/>
    <w:multiLevelType w:val="multilevel"/>
    <w:tmpl w:val="C0FAE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2C8177D"/>
    <w:multiLevelType w:val="multilevel"/>
    <w:tmpl w:val="B52E3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543A7157"/>
    <w:multiLevelType w:val="hybridMultilevel"/>
    <w:tmpl w:val="2FC61A1C"/>
    <w:lvl w:ilvl="0" w:tplc="1BD40898">
      <w:start w:val="1"/>
      <w:numFmt w:val="lowerLetter"/>
      <w:lvlText w:val="%1."/>
      <w:lvlJc w:val="left"/>
      <w:pPr>
        <w:ind w:left="1364" w:hanging="360"/>
      </w:pPr>
      <w:rPr>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8" w15:restartNumberingAfterBreak="0">
    <w:nsid w:val="54697BFF"/>
    <w:multiLevelType w:val="multilevel"/>
    <w:tmpl w:val="8D2C69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54AD308C"/>
    <w:multiLevelType w:val="multilevel"/>
    <w:tmpl w:val="6B94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677251"/>
    <w:multiLevelType w:val="multilevel"/>
    <w:tmpl w:val="BCE0713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1" w15:restartNumberingAfterBreak="0">
    <w:nsid w:val="57121621"/>
    <w:multiLevelType w:val="multilevel"/>
    <w:tmpl w:val="6DA6FB4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2" w15:restartNumberingAfterBreak="0">
    <w:nsid w:val="58B44051"/>
    <w:multiLevelType w:val="multilevel"/>
    <w:tmpl w:val="399EC5FC"/>
    <w:lvl w:ilvl="0">
      <w:start w:val="1"/>
      <w:numFmt w:val="decimal"/>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3" w15:restartNumberingAfterBreak="0">
    <w:nsid w:val="5A1473C1"/>
    <w:multiLevelType w:val="multilevel"/>
    <w:tmpl w:val="FEFC9F24"/>
    <w:lvl w:ilvl="0">
      <w:start w:val="1"/>
      <w:numFmt w:val="lowerLetter"/>
      <w:lvlText w:val="%1."/>
      <w:lvlJc w:val="left"/>
      <w:pPr>
        <w:ind w:left="2520" w:hanging="360"/>
      </w:pPr>
      <w:rPr>
        <w:b w:val="0"/>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4" w15:restartNumberingAfterBreak="0">
    <w:nsid w:val="5A792327"/>
    <w:multiLevelType w:val="multilevel"/>
    <w:tmpl w:val="A492F7C0"/>
    <w:lvl w:ilvl="0">
      <w:start w:val="2"/>
      <w:numFmt w:val="lowerLetter"/>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5" w15:restartNumberingAfterBreak="0">
    <w:nsid w:val="5C270740"/>
    <w:multiLevelType w:val="hybridMultilevel"/>
    <w:tmpl w:val="B8EA98C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6" w15:restartNumberingAfterBreak="0">
    <w:nsid w:val="5D72194F"/>
    <w:multiLevelType w:val="multilevel"/>
    <w:tmpl w:val="61A2EC4E"/>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5E576A63"/>
    <w:multiLevelType w:val="multilevel"/>
    <w:tmpl w:val="5B5C75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FAE5629"/>
    <w:multiLevelType w:val="multilevel"/>
    <w:tmpl w:val="7382B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0612922"/>
    <w:multiLevelType w:val="multilevel"/>
    <w:tmpl w:val="6DA86800"/>
    <w:lvl w:ilvl="0">
      <w:start w:val="1"/>
      <w:numFmt w:val="upperLetter"/>
      <w:lvlText w:val="%1."/>
      <w:lvlJc w:val="left"/>
      <w:pPr>
        <w:ind w:left="99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3783A12"/>
    <w:multiLevelType w:val="multilevel"/>
    <w:tmpl w:val="1A9E8A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645974EF"/>
    <w:multiLevelType w:val="hybridMultilevel"/>
    <w:tmpl w:val="D4DEF280"/>
    <w:lvl w:ilvl="0" w:tplc="FFFFFFFF">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64B11C84"/>
    <w:multiLevelType w:val="multilevel"/>
    <w:tmpl w:val="78D4E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67421DB9"/>
    <w:multiLevelType w:val="multilevel"/>
    <w:tmpl w:val="F116A3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7F323B4"/>
    <w:multiLevelType w:val="multilevel"/>
    <w:tmpl w:val="AE7AF126"/>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979181A"/>
    <w:multiLevelType w:val="multilevel"/>
    <w:tmpl w:val="B73ADA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D2277D3"/>
    <w:multiLevelType w:val="multilevel"/>
    <w:tmpl w:val="5F3C0E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7" w15:restartNumberingAfterBreak="0">
    <w:nsid w:val="6D245F32"/>
    <w:multiLevelType w:val="multilevel"/>
    <w:tmpl w:val="7BC6F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D3728A8"/>
    <w:multiLevelType w:val="multilevel"/>
    <w:tmpl w:val="17C65D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05" w:hanging="360"/>
      </w:pPr>
      <w:rPr>
        <w:i w:val="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9" w15:restartNumberingAfterBreak="0">
    <w:nsid w:val="6D4E141F"/>
    <w:multiLevelType w:val="multilevel"/>
    <w:tmpl w:val="3244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E365470"/>
    <w:multiLevelType w:val="multilevel"/>
    <w:tmpl w:val="16680C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ED418DD"/>
    <w:multiLevelType w:val="multilevel"/>
    <w:tmpl w:val="1B74A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ED70FE6"/>
    <w:multiLevelType w:val="multilevel"/>
    <w:tmpl w:val="302EB1A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E848D6"/>
    <w:multiLevelType w:val="multilevel"/>
    <w:tmpl w:val="FE36E6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74F8316F"/>
    <w:multiLevelType w:val="multilevel"/>
    <w:tmpl w:val="3B84CAC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5" w15:restartNumberingAfterBreak="0">
    <w:nsid w:val="75BD1C03"/>
    <w:multiLevelType w:val="multilevel"/>
    <w:tmpl w:val="D01C49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15:restartNumberingAfterBreak="0">
    <w:nsid w:val="76014782"/>
    <w:multiLevelType w:val="multilevel"/>
    <w:tmpl w:val="03449D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72C1B86"/>
    <w:multiLevelType w:val="multilevel"/>
    <w:tmpl w:val="2F86AC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77C33D74"/>
    <w:multiLevelType w:val="multilevel"/>
    <w:tmpl w:val="8D2C7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96B5C17"/>
    <w:multiLevelType w:val="multilevel"/>
    <w:tmpl w:val="5364726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0" w15:restartNumberingAfterBreak="0">
    <w:nsid w:val="7BDA34B9"/>
    <w:multiLevelType w:val="multilevel"/>
    <w:tmpl w:val="B33A495A"/>
    <w:lvl w:ilvl="0">
      <w:start w:val="1"/>
      <w:numFmt w:val="lowerLetter"/>
      <w:lvlText w:val="%1."/>
      <w:lvlJc w:val="left"/>
      <w:pPr>
        <w:ind w:left="180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11" w15:restartNumberingAfterBreak="0">
    <w:nsid w:val="7C982A91"/>
    <w:multiLevelType w:val="multilevel"/>
    <w:tmpl w:val="66B49F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7DB97A1C"/>
    <w:multiLevelType w:val="multilevel"/>
    <w:tmpl w:val="A72A85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15:restartNumberingAfterBreak="0">
    <w:nsid w:val="7EA54289"/>
    <w:multiLevelType w:val="multilevel"/>
    <w:tmpl w:val="6B7A831E"/>
    <w:lvl w:ilvl="0">
      <w:start w:val="3"/>
      <w:numFmt w:val="decimal"/>
      <w:lvlText w:val="%1."/>
      <w:lvlJc w:val="left"/>
      <w:pPr>
        <w:ind w:left="720" w:hanging="360"/>
      </w:pPr>
      <w:rPr>
        <w:rFonts w:hint="default"/>
        <w:i w:val="0"/>
      </w:rPr>
    </w:lvl>
    <w:lvl w:ilvl="1">
      <w:start w:val="1"/>
      <w:numFmt w:val="lowerLetter"/>
      <w:lvlText w:val="%2."/>
      <w:lvlJc w:val="left"/>
      <w:pPr>
        <w:ind w:left="644"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i w:val="0"/>
      </w:rPr>
    </w:lvl>
    <w:lvl w:ilvl="4">
      <w:start w:val="1"/>
      <w:numFmt w:val="lowerLetter"/>
      <w:lvlText w:val="%5."/>
      <w:lvlJc w:val="left"/>
      <w:pPr>
        <w:ind w:left="4613"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EED11C7"/>
    <w:multiLevelType w:val="multilevel"/>
    <w:tmpl w:val="3682766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5" w15:restartNumberingAfterBreak="0">
    <w:nsid w:val="7FAB1589"/>
    <w:multiLevelType w:val="multilevel"/>
    <w:tmpl w:val="B6963A00"/>
    <w:lvl w:ilvl="0">
      <w:start w:val="1"/>
      <w:numFmt w:val="decimal"/>
      <w:lvlText w:val="%1."/>
      <w:lvlJc w:val="left"/>
      <w:pPr>
        <w:ind w:left="117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5"/>
  </w:num>
  <w:num w:numId="2">
    <w:abstractNumId w:val="74"/>
  </w:num>
  <w:num w:numId="3">
    <w:abstractNumId w:val="47"/>
  </w:num>
  <w:num w:numId="4">
    <w:abstractNumId w:val="34"/>
  </w:num>
  <w:num w:numId="5">
    <w:abstractNumId w:val="51"/>
  </w:num>
  <w:num w:numId="6">
    <w:abstractNumId w:val="61"/>
  </w:num>
  <w:num w:numId="7">
    <w:abstractNumId w:val="55"/>
  </w:num>
  <w:num w:numId="8">
    <w:abstractNumId w:val="28"/>
  </w:num>
  <w:num w:numId="9">
    <w:abstractNumId w:val="84"/>
  </w:num>
  <w:num w:numId="10">
    <w:abstractNumId w:val="20"/>
  </w:num>
  <w:num w:numId="11">
    <w:abstractNumId w:val="72"/>
  </w:num>
  <w:num w:numId="12">
    <w:abstractNumId w:val="86"/>
  </w:num>
  <w:num w:numId="13">
    <w:abstractNumId w:val="110"/>
  </w:num>
  <w:num w:numId="14">
    <w:abstractNumId w:val="41"/>
  </w:num>
  <w:num w:numId="15">
    <w:abstractNumId w:val="66"/>
  </w:num>
  <w:num w:numId="16">
    <w:abstractNumId w:val="94"/>
  </w:num>
  <w:num w:numId="17">
    <w:abstractNumId w:val="102"/>
  </w:num>
  <w:num w:numId="18">
    <w:abstractNumId w:val="92"/>
  </w:num>
  <w:num w:numId="19">
    <w:abstractNumId w:val="104"/>
  </w:num>
  <w:num w:numId="20">
    <w:abstractNumId w:val="80"/>
  </w:num>
  <w:num w:numId="21">
    <w:abstractNumId w:val="78"/>
  </w:num>
  <w:num w:numId="22">
    <w:abstractNumId w:val="6"/>
  </w:num>
  <w:num w:numId="23">
    <w:abstractNumId w:val="13"/>
  </w:num>
  <w:num w:numId="24">
    <w:abstractNumId w:val="114"/>
  </w:num>
  <w:num w:numId="25">
    <w:abstractNumId w:val="5"/>
  </w:num>
  <w:num w:numId="26">
    <w:abstractNumId w:val="45"/>
  </w:num>
  <w:num w:numId="27">
    <w:abstractNumId w:val="100"/>
  </w:num>
  <w:num w:numId="28">
    <w:abstractNumId w:val="98"/>
  </w:num>
  <w:num w:numId="29">
    <w:abstractNumId w:val="67"/>
  </w:num>
  <w:num w:numId="30">
    <w:abstractNumId w:val="83"/>
  </w:num>
  <w:num w:numId="31">
    <w:abstractNumId w:val="68"/>
  </w:num>
  <w:num w:numId="32">
    <w:abstractNumId w:val="87"/>
  </w:num>
  <w:num w:numId="33">
    <w:abstractNumId w:val="95"/>
  </w:num>
  <w:num w:numId="34">
    <w:abstractNumId w:val="1"/>
  </w:num>
  <w:num w:numId="35">
    <w:abstractNumId w:val="111"/>
  </w:num>
  <w:num w:numId="36">
    <w:abstractNumId w:val="19"/>
  </w:num>
  <w:num w:numId="37">
    <w:abstractNumId w:val="37"/>
  </w:num>
  <w:num w:numId="38">
    <w:abstractNumId w:val="109"/>
  </w:num>
  <w:num w:numId="39">
    <w:abstractNumId w:val="7"/>
  </w:num>
  <w:num w:numId="40">
    <w:abstractNumId w:val="57"/>
  </w:num>
  <w:num w:numId="41">
    <w:abstractNumId w:val="105"/>
  </w:num>
  <w:num w:numId="42">
    <w:abstractNumId w:val="21"/>
  </w:num>
  <w:num w:numId="43">
    <w:abstractNumId w:val="90"/>
  </w:num>
  <w:num w:numId="44">
    <w:abstractNumId w:val="97"/>
  </w:num>
  <w:num w:numId="45">
    <w:abstractNumId w:val="27"/>
  </w:num>
  <w:num w:numId="46">
    <w:abstractNumId w:val="29"/>
  </w:num>
  <w:num w:numId="47">
    <w:abstractNumId w:val="9"/>
  </w:num>
  <w:num w:numId="48">
    <w:abstractNumId w:val="2"/>
  </w:num>
  <w:num w:numId="49">
    <w:abstractNumId w:val="22"/>
  </w:num>
  <w:num w:numId="50">
    <w:abstractNumId w:val="50"/>
  </w:num>
  <w:num w:numId="51">
    <w:abstractNumId w:val="15"/>
  </w:num>
  <w:num w:numId="52">
    <w:abstractNumId w:val="58"/>
  </w:num>
  <w:num w:numId="53">
    <w:abstractNumId w:val="39"/>
  </w:num>
  <w:num w:numId="54">
    <w:abstractNumId w:val="81"/>
  </w:num>
  <w:num w:numId="55">
    <w:abstractNumId w:val="73"/>
  </w:num>
  <w:num w:numId="56">
    <w:abstractNumId w:val="103"/>
  </w:num>
  <w:num w:numId="57">
    <w:abstractNumId w:val="53"/>
  </w:num>
  <w:num w:numId="58">
    <w:abstractNumId w:val="112"/>
  </w:num>
  <w:num w:numId="59">
    <w:abstractNumId w:val="49"/>
  </w:num>
  <w:num w:numId="60">
    <w:abstractNumId w:val="89"/>
  </w:num>
  <w:num w:numId="61">
    <w:abstractNumId w:val="32"/>
  </w:num>
  <w:num w:numId="62">
    <w:abstractNumId w:val="107"/>
  </w:num>
  <w:num w:numId="63">
    <w:abstractNumId w:val="46"/>
  </w:num>
  <w:num w:numId="64">
    <w:abstractNumId w:val="65"/>
  </w:num>
  <w:num w:numId="65">
    <w:abstractNumId w:val="31"/>
  </w:num>
  <w:num w:numId="66">
    <w:abstractNumId w:val="40"/>
  </w:num>
  <w:num w:numId="67">
    <w:abstractNumId w:val="99"/>
  </w:num>
  <w:num w:numId="68">
    <w:abstractNumId w:val="30"/>
  </w:num>
  <w:num w:numId="69">
    <w:abstractNumId w:val="0"/>
  </w:num>
  <w:num w:numId="70">
    <w:abstractNumId w:val="101"/>
  </w:num>
  <w:num w:numId="71">
    <w:abstractNumId w:val="36"/>
  </w:num>
  <w:num w:numId="72">
    <w:abstractNumId w:val="14"/>
  </w:num>
  <w:num w:numId="73">
    <w:abstractNumId w:val="88"/>
  </w:num>
  <w:num w:numId="74">
    <w:abstractNumId w:val="108"/>
  </w:num>
  <w:num w:numId="75">
    <w:abstractNumId w:val="93"/>
  </w:num>
  <w:num w:numId="76">
    <w:abstractNumId w:val="71"/>
  </w:num>
  <w:num w:numId="77">
    <w:abstractNumId w:val="69"/>
  </w:num>
  <w:num w:numId="78">
    <w:abstractNumId w:val="4"/>
  </w:num>
  <w:num w:numId="79">
    <w:abstractNumId w:val="11"/>
  </w:num>
  <w:num w:numId="80">
    <w:abstractNumId w:val="56"/>
  </w:num>
  <w:num w:numId="81">
    <w:abstractNumId w:val="18"/>
  </w:num>
  <w:num w:numId="82">
    <w:abstractNumId w:val="33"/>
  </w:num>
  <w:num w:numId="83">
    <w:abstractNumId w:val="60"/>
  </w:num>
  <w:num w:numId="84">
    <w:abstractNumId w:val="79"/>
  </w:num>
  <w:num w:numId="85">
    <w:abstractNumId w:val="75"/>
  </w:num>
  <w:num w:numId="86">
    <w:abstractNumId w:val="44"/>
  </w:num>
  <w:num w:numId="87">
    <w:abstractNumId w:val="82"/>
  </w:num>
  <w:num w:numId="88">
    <w:abstractNumId w:val="3"/>
  </w:num>
  <w:num w:numId="89">
    <w:abstractNumId w:val="76"/>
  </w:num>
  <w:num w:numId="90">
    <w:abstractNumId w:val="106"/>
  </w:num>
  <w:num w:numId="91">
    <w:abstractNumId w:val="64"/>
  </w:num>
  <w:num w:numId="92">
    <w:abstractNumId w:val="24"/>
  </w:num>
  <w:num w:numId="93">
    <w:abstractNumId w:val="35"/>
  </w:num>
  <w:num w:numId="94">
    <w:abstractNumId w:val="17"/>
  </w:num>
  <w:num w:numId="95">
    <w:abstractNumId w:val="12"/>
  </w:num>
  <w:num w:numId="96">
    <w:abstractNumId w:val="48"/>
  </w:num>
  <w:num w:numId="97">
    <w:abstractNumId w:val="63"/>
  </w:num>
  <w:num w:numId="98">
    <w:abstractNumId w:val="10"/>
  </w:num>
  <w:num w:numId="99">
    <w:abstractNumId w:val="62"/>
  </w:num>
  <w:num w:numId="100">
    <w:abstractNumId w:val="96"/>
  </w:num>
  <w:num w:numId="101">
    <w:abstractNumId w:val="70"/>
  </w:num>
  <w:num w:numId="102">
    <w:abstractNumId w:val="26"/>
  </w:num>
  <w:num w:numId="103">
    <w:abstractNumId w:val="54"/>
  </w:num>
  <w:num w:numId="104">
    <w:abstractNumId w:val="16"/>
  </w:num>
  <w:num w:numId="105">
    <w:abstractNumId w:val="42"/>
  </w:num>
  <w:num w:numId="106">
    <w:abstractNumId w:val="25"/>
  </w:num>
  <w:num w:numId="107">
    <w:abstractNumId w:val="52"/>
  </w:num>
  <w:num w:numId="108">
    <w:abstractNumId w:val="38"/>
  </w:num>
  <w:num w:numId="109">
    <w:abstractNumId w:val="77"/>
  </w:num>
  <w:num w:numId="110">
    <w:abstractNumId w:val="113"/>
  </w:num>
  <w:num w:numId="111">
    <w:abstractNumId w:val="91"/>
  </w:num>
  <w:num w:numId="112">
    <w:abstractNumId w:val="43"/>
  </w:num>
  <w:num w:numId="113">
    <w:abstractNumId w:val="8"/>
  </w:num>
  <w:num w:numId="114">
    <w:abstractNumId w:val="23"/>
  </w:num>
  <w:num w:numId="115">
    <w:abstractNumId w:val="85"/>
  </w:num>
  <w:num w:numId="116">
    <w:abstractNumId w:val="5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AA"/>
    <w:rsid w:val="000004E9"/>
    <w:rsid w:val="00004547"/>
    <w:rsid w:val="00005E58"/>
    <w:rsid w:val="0001378D"/>
    <w:rsid w:val="00025253"/>
    <w:rsid w:val="00040E51"/>
    <w:rsid w:val="000410D9"/>
    <w:rsid w:val="00052979"/>
    <w:rsid w:val="0005523D"/>
    <w:rsid w:val="00057079"/>
    <w:rsid w:val="00057777"/>
    <w:rsid w:val="0006546E"/>
    <w:rsid w:val="000656A4"/>
    <w:rsid w:val="00081272"/>
    <w:rsid w:val="00082620"/>
    <w:rsid w:val="0008411F"/>
    <w:rsid w:val="00095EAA"/>
    <w:rsid w:val="000A4E7F"/>
    <w:rsid w:val="000B4D3D"/>
    <w:rsid w:val="000C0145"/>
    <w:rsid w:val="000D1035"/>
    <w:rsid w:val="000D53D8"/>
    <w:rsid w:val="000D64B1"/>
    <w:rsid w:val="000F5198"/>
    <w:rsid w:val="00100900"/>
    <w:rsid w:val="001062F6"/>
    <w:rsid w:val="00111F61"/>
    <w:rsid w:val="00117483"/>
    <w:rsid w:val="00117F27"/>
    <w:rsid w:val="00127174"/>
    <w:rsid w:val="00132130"/>
    <w:rsid w:val="00135279"/>
    <w:rsid w:val="001419F4"/>
    <w:rsid w:val="00155355"/>
    <w:rsid w:val="001745D5"/>
    <w:rsid w:val="00184D5B"/>
    <w:rsid w:val="00190772"/>
    <w:rsid w:val="00195660"/>
    <w:rsid w:val="0019749C"/>
    <w:rsid w:val="001A4F4B"/>
    <w:rsid w:val="001A5332"/>
    <w:rsid w:val="001B1DB6"/>
    <w:rsid w:val="001B667F"/>
    <w:rsid w:val="001C20C7"/>
    <w:rsid w:val="001C6B49"/>
    <w:rsid w:val="001D4204"/>
    <w:rsid w:val="001D6E17"/>
    <w:rsid w:val="001D6F77"/>
    <w:rsid w:val="001E57E1"/>
    <w:rsid w:val="001F4963"/>
    <w:rsid w:val="001F573D"/>
    <w:rsid w:val="001F6F0B"/>
    <w:rsid w:val="001F7A04"/>
    <w:rsid w:val="002070B0"/>
    <w:rsid w:val="0020754F"/>
    <w:rsid w:val="00211A36"/>
    <w:rsid w:val="002243A6"/>
    <w:rsid w:val="002249FD"/>
    <w:rsid w:val="0024138F"/>
    <w:rsid w:val="002425C0"/>
    <w:rsid w:val="00246405"/>
    <w:rsid w:val="00251C53"/>
    <w:rsid w:val="00252111"/>
    <w:rsid w:val="002526F7"/>
    <w:rsid w:val="00252D3B"/>
    <w:rsid w:val="00254893"/>
    <w:rsid w:val="0025547E"/>
    <w:rsid w:val="00256CB3"/>
    <w:rsid w:val="002628AC"/>
    <w:rsid w:val="00262CFA"/>
    <w:rsid w:val="0026321C"/>
    <w:rsid w:val="00264351"/>
    <w:rsid w:val="00264882"/>
    <w:rsid w:val="0027311B"/>
    <w:rsid w:val="002763F8"/>
    <w:rsid w:val="00282A11"/>
    <w:rsid w:val="00283618"/>
    <w:rsid w:val="00293400"/>
    <w:rsid w:val="00294E60"/>
    <w:rsid w:val="00297975"/>
    <w:rsid w:val="002A2C07"/>
    <w:rsid w:val="002A3DE2"/>
    <w:rsid w:val="002A723D"/>
    <w:rsid w:val="002B0268"/>
    <w:rsid w:val="002B1EA6"/>
    <w:rsid w:val="002C3895"/>
    <w:rsid w:val="002C6567"/>
    <w:rsid w:val="002E1A36"/>
    <w:rsid w:val="002E414C"/>
    <w:rsid w:val="002E692D"/>
    <w:rsid w:val="002F2A6D"/>
    <w:rsid w:val="002F4F4A"/>
    <w:rsid w:val="00300033"/>
    <w:rsid w:val="00305BBA"/>
    <w:rsid w:val="0031199E"/>
    <w:rsid w:val="0031638C"/>
    <w:rsid w:val="0033431C"/>
    <w:rsid w:val="0033532D"/>
    <w:rsid w:val="0033537C"/>
    <w:rsid w:val="00335E99"/>
    <w:rsid w:val="0033752F"/>
    <w:rsid w:val="00340F41"/>
    <w:rsid w:val="0034233E"/>
    <w:rsid w:val="003434CB"/>
    <w:rsid w:val="0035222B"/>
    <w:rsid w:val="00361023"/>
    <w:rsid w:val="0036299B"/>
    <w:rsid w:val="00376991"/>
    <w:rsid w:val="00381CCF"/>
    <w:rsid w:val="00384210"/>
    <w:rsid w:val="00385E46"/>
    <w:rsid w:val="00391B3F"/>
    <w:rsid w:val="0039744C"/>
    <w:rsid w:val="003A10D9"/>
    <w:rsid w:val="003A591C"/>
    <w:rsid w:val="003B7BDF"/>
    <w:rsid w:val="003C02F6"/>
    <w:rsid w:val="003C19B7"/>
    <w:rsid w:val="003C35F3"/>
    <w:rsid w:val="003C5FC3"/>
    <w:rsid w:val="003D4DFC"/>
    <w:rsid w:val="003E0B19"/>
    <w:rsid w:val="003E19F4"/>
    <w:rsid w:val="003E2DC8"/>
    <w:rsid w:val="003E69FB"/>
    <w:rsid w:val="003F078D"/>
    <w:rsid w:val="003F0C88"/>
    <w:rsid w:val="003F2347"/>
    <w:rsid w:val="003F2BFF"/>
    <w:rsid w:val="003F79A1"/>
    <w:rsid w:val="003F7C84"/>
    <w:rsid w:val="00405480"/>
    <w:rsid w:val="00405ECF"/>
    <w:rsid w:val="004063EE"/>
    <w:rsid w:val="004106B4"/>
    <w:rsid w:val="0041506F"/>
    <w:rsid w:val="00415475"/>
    <w:rsid w:val="00415FDB"/>
    <w:rsid w:val="004200AA"/>
    <w:rsid w:val="00421182"/>
    <w:rsid w:val="00426E0F"/>
    <w:rsid w:val="00456FF8"/>
    <w:rsid w:val="00457DAB"/>
    <w:rsid w:val="00460F3D"/>
    <w:rsid w:val="00461B1F"/>
    <w:rsid w:val="00462594"/>
    <w:rsid w:val="00462A77"/>
    <w:rsid w:val="004645AC"/>
    <w:rsid w:val="0046597B"/>
    <w:rsid w:val="00473165"/>
    <w:rsid w:val="00483FB8"/>
    <w:rsid w:val="004939AC"/>
    <w:rsid w:val="00495958"/>
    <w:rsid w:val="00495C57"/>
    <w:rsid w:val="004B0ACF"/>
    <w:rsid w:val="004B2AA1"/>
    <w:rsid w:val="004B3378"/>
    <w:rsid w:val="004B45B0"/>
    <w:rsid w:val="004C3F80"/>
    <w:rsid w:val="004C5F5A"/>
    <w:rsid w:val="004D5A97"/>
    <w:rsid w:val="004E1CD3"/>
    <w:rsid w:val="004E6357"/>
    <w:rsid w:val="004F426F"/>
    <w:rsid w:val="004F56CF"/>
    <w:rsid w:val="004F6BF8"/>
    <w:rsid w:val="00502701"/>
    <w:rsid w:val="005106BD"/>
    <w:rsid w:val="00514531"/>
    <w:rsid w:val="00514F39"/>
    <w:rsid w:val="00524C40"/>
    <w:rsid w:val="0054140A"/>
    <w:rsid w:val="0054226E"/>
    <w:rsid w:val="00544D6F"/>
    <w:rsid w:val="00551CC2"/>
    <w:rsid w:val="00554C2F"/>
    <w:rsid w:val="00555C4F"/>
    <w:rsid w:val="00556882"/>
    <w:rsid w:val="00567835"/>
    <w:rsid w:val="00567B02"/>
    <w:rsid w:val="005764B9"/>
    <w:rsid w:val="005815B1"/>
    <w:rsid w:val="00581EDA"/>
    <w:rsid w:val="00584FE3"/>
    <w:rsid w:val="0059666C"/>
    <w:rsid w:val="005A0572"/>
    <w:rsid w:val="005A455A"/>
    <w:rsid w:val="005B6DF4"/>
    <w:rsid w:val="005C41FF"/>
    <w:rsid w:val="005D314D"/>
    <w:rsid w:val="005E2BC9"/>
    <w:rsid w:val="005E4765"/>
    <w:rsid w:val="005E75CD"/>
    <w:rsid w:val="005F3317"/>
    <w:rsid w:val="005F6A1E"/>
    <w:rsid w:val="00600E64"/>
    <w:rsid w:val="006038AA"/>
    <w:rsid w:val="006039F3"/>
    <w:rsid w:val="00613291"/>
    <w:rsid w:val="00617976"/>
    <w:rsid w:val="00621FFD"/>
    <w:rsid w:val="00622FA1"/>
    <w:rsid w:val="00624CF7"/>
    <w:rsid w:val="00625F7A"/>
    <w:rsid w:val="00631981"/>
    <w:rsid w:val="00635F2F"/>
    <w:rsid w:val="006361A4"/>
    <w:rsid w:val="00640909"/>
    <w:rsid w:val="0064729E"/>
    <w:rsid w:val="006477F6"/>
    <w:rsid w:val="00647D7F"/>
    <w:rsid w:val="006543E8"/>
    <w:rsid w:val="006643C3"/>
    <w:rsid w:val="00665A85"/>
    <w:rsid w:val="00665BFC"/>
    <w:rsid w:val="00671EC8"/>
    <w:rsid w:val="00673A2E"/>
    <w:rsid w:val="00674117"/>
    <w:rsid w:val="00674587"/>
    <w:rsid w:val="00681C33"/>
    <w:rsid w:val="00686146"/>
    <w:rsid w:val="0069469D"/>
    <w:rsid w:val="00696C6A"/>
    <w:rsid w:val="006A0E13"/>
    <w:rsid w:val="006A40CE"/>
    <w:rsid w:val="006A72D8"/>
    <w:rsid w:val="006B1B7D"/>
    <w:rsid w:val="006B22E2"/>
    <w:rsid w:val="006B5280"/>
    <w:rsid w:val="006B6B3F"/>
    <w:rsid w:val="006B7CD4"/>
    <w:rsid w:val="006C07D9"/>
    <w:rsid w:val="006C1228"/>
    <w:rsid w:val="006C17A4"/>
    <w:rsid w:val="006C399C"/>
    <w:rsid w:val="006C7279"/>
    <w:rsid w:val="006D156B"/>
    <w:rsid w:val="006E34C0"/>
    <w:rsid w:val="006F040B"/>
    <w:rsid w:val="006F34CA"/>
    <w:rsid w:val="006F59DD"/>
    <w:rsid w:val="00705A80"/>
    <w:rsid w:val="007140FF"/>
    <w:rsid w:val="00714CC8"/>
    <w:rsid w:val="00721DDB"/>
    <w:rsid w:val="00725E5A"/>
    <w:rsid w:val="007260C4"/>
    <w:rsid w:val="00727DEA"/>
    <w:rsid w:val="007301DE"/>
    <w:rsid w:val="00732144"/>
    <w:rsid w:val="00734707"/>
    <w:rsid w:val="00740E26"/>
    <w:rsid w:val="00742EA8"/>
    <w:rsid w:val="0074364C"/>
    <w:rsid w:val="007479F1"/>
    <w:rsid w:val="00750952"/>
    <w:rsid w:val="00753D4E"/>
    <w:rsid w:val="00755450"/>
    <w:rsid w:val="00756763"/>
    <w:rsid w:val="007607E7"/>
    <w:rsid w:val="00763093"/>
    <w:rsid w:val="007649EF"/>
    <w:rsid w:val="00766363"/>
    <w:rsid w:val="00772BF4"/>
    <w:rsid w:val="00777D07"/>
    <w:rsid w:val="0078186F"/>
    <w:rsid w:val="00787D30"/>
    <w:rsid w:val="007A1A7D"/>
    <w:rsid w:val="007A2112"/>
    <w:rsid w:val="007A22BC"/>
    <w:rsid w:val="007A518A"/>
    <w:rsid w:val="007B4AE3"/>
    <w:rsid w:val="007C2AD9"/>
    <w:rsid w:val="007C6147"/>
    <w:rsid w:val="007C740E"/>
    <w:rsid w:val="007D164C"/>
    <w:rsid w:val="007D2B61"/>
    <w:rsid w:val="007D69FF"/>
    <w:rsid w:val="007F070D"/>
    <w:rsid w:val="007F07B1"/>
    <w:rsid w:val="007F1437"/>
    <w:rsid w:val="007F61A1"/>
    <w:rsid w:val="007F6651"/>
    <w:rsid w:val="0080470E"/>
    <w:rsid w:val="00807043"/>
    <w:rsid w:val="00813700"/>
    <w:rsid w:val="008164D3"/>
    <w:rsid w:val="00816D76"/>
    <w:rsid w:val="008303EE"/>
    <w:rsid w:val="00834821"/>
    <w:rsid w:val="00840A7E"/>
    <w:rsid w:val="00851B83"/>
    <w:rsid w:val="008544D8"/>
    <w:rsid w:val="008552CA"/>
    <w:rsid w:val="008556BB"/>
    <w:rsid w:val="008573D9"/>
    <w:rsid w:val="00864CE6"/>
    <w:rsid w:val="00865272"/>
    <w:rsid w:val="00865633"/>
    <w:rsid w:val="00870E67"/>
    <w:rsid w:val="008728AF"/>
    <w:rsid w:val="008839BF"/>
    <w:rsid w:val="00887713"/>
    <w:rsid w:val="00891DB9"/>
    <w:rsid w:val="00892796"/>
    <w:rsid w:val="00895288"/>
    <w:rsid w:val="008A2268"/>
    <w:rsid w:val="008A5637"/>
    <w:rsid w:val="008B0AE8"/>
    <w:rsid w:val="008C3192"/>
    <w:rsid w:val="008C7D9F"/>
    <w:rsid w:val="008D1160"/>
    <w:rsid w:val="008E0F13"/>
    <w:rsid w:val="008E6657"/>
    <w:rsid w:val="008F06D9"/>
    <w:rsid w:val="008F2411"/>
    <w:rsid w:val="0090432E"/>
    <w:rsid w:val="00910CB9"/>
    <w:rsid w:val="00911356"/>
    <w:rsid w:val="00917BBA"/>
    <w:rsid w:val="00922470"/>
    <w:rsid w:val="00930E63"/>
    <w:rsid w:val="00930EEF"/>
    <w:rsid w:val="00932277"/>
    <w:rsid w:val="00934D0D"/>
    <w:rsid w:val="00936892"/>
    <w:rsid w:val="00942C72"/>
    <w:rsid w:val="00943406"/>
    <w:rsid w:val="00946ABF"/>
    <w:rsid w:val="009554FF"/>
    <w:rsid w:val="009760C3"/>
    <w:rsid w:val="0097729E"/>
    <w:rsid w:val="00980BF5"/>
    <w:rsid w:val="0098404D"/>
    <w:rsid w:val="009841EA"/>
    <w:rsid w:val="00986F78"/>
    <w:rsid w:val="0098735F"/>
    <w:rsid w:val="009904AB"/>
    <w:rsid w:val="00991DC4"/>
    <w:rsid w:val="009B5F22"/>
    <w:rsid w:val="009C5F69"/>
    <w:rsid w:val="009D4B9D"/>
    <w:rsid w:val="009D7A77"/>
    <w:rsid w:val="009E2689"/>
    <w:rsid w:val="009F1A72"/>
    <w:rsid w:val="009F71E6"/>
    <w:rsid w:val="00A01908"/>
    <w:rsid w:val="00A01CCF"/>
    <w:rsid w:val="00A170F9"/>
    <w:rsid w:val="00A17CAD"/>
    <w:rsid w:val="00A2287E"/>
    <w:rsid w:val="00A30516"/>
    <w:rsid w:val="00A40D99"/>
    <w:rsid w:val="00A42551"/>
    <w:rsid w:val="00A46039"/>
    <w:rsid w:val="00A60C98"/>
    <w:rsid w:val="00A61D34"/>
    <w:rsid w:val="00A6526D"/>
    <w:rsid w:val="00A77D13"/>
    <w:rsid w:val="00A8189B"/>
    <w:rsid w:val="00A82D26"/>
    <w:rsid w:val="00A90D1D"/>
    <w:rsid w:val="00A94D5B"/>
    <w:rsid w:val="00A95A39"/>
    <w:rsid w:val="00AB09B9"/>
    <w:rsid w:val="00AB2201"/>
    <w:rsid w:val="00AB5323"/>
    <w:rsid w:val="00AB7A98"/>
    <w:rsid w:val="00AC05E8"/>
    <w:rsid w:val="00AC672D"/>
    <w:rsid w:val="00AC71FA"/>
    <w:rsid w:val="00AE21FD"/>
    <w:rsid w:val="00AE307E"/>
    <w:rsid w:val="00AE3C8F"/>
    <w:rsid w:val="00AE3ED0"/>
    <w:rsid w:val="00AF0614"/>
    <w:rsid w:val="00AF0B4B"/>
    <w:rsid w:val="00B00CCA"/>
    <w:rsid w:val="00B07136"/>
    <w:rsid w:val="00B1590B"/>
    <w:rsid w:val="00B2178A"/>
    <w:rsid w:val="00B2443C"/>
    <w:rsid w:val="00B257D7"/>
    <w:rsid w:val="00B3427B"/>
    <w:rsid w:val="00B40323"/>
    <w:rsid w:val="00B41041"/>
    <w:rsid w:val="00B4196D"/>
    <w:rsid w:val="00B454EF"/>
    <w:rsid w:val="00B4714B"/>
    <w:rsid w:val="00B53258"/>
    <w:rsid w:val="00B5764F"/>
    <w:rsid w:val="00B67C5D"/>
    <w:rsid w:val="00B7282F"/>
    <w:rsid w:val="00B72A6D"/>
    <w:rsid w:val="00B75387"/>
    <w:rsid w:val="00B768A4"/>
    <w:rsid w:val="00B771F1"/>
    <w:rsid w:val="00B858C7"/>
    <w:rsid w:val="00B85F6C"/>
    <w:rsid w:val="00B94F00"/>
    <w:rsid w:val="00BA7810"/>
    <w:rsid w:val="00BB733F"/>
    <w:rsid w:val="00BB7BEB"/>
    <w:rsid w:val="00BC2FD4"/>
    <w:rsid w:val="00BC7402"/>
    <w:rsid w:val="00BC7F43"/>
    <w:rsid w:val="00BD53A1"/>
    <w:rsid w:val="00BE1A98"/>
    <w:rsid w:val="00BE7314"/>
    <w:rsid w:val="00BF1B98"/>
    <w:rsid w:val="00BF6721"/>
    <w:rsid w:val="00BF6A7E"/>
    <w:rsid w:val="00BF7555"/>
    <w:rsid w:val="00C02D2A"/>
    <w:rsid w:val="00C03FE7"/>
    <w:rsid w:val="00C0449C"/>
    <w:rsid w:val="00C1201F"/>
    <w:rsid w:val="00C32908"/>
    <w:rsid w:val="00C338EB"/>
    <w:rsid w:val="00C34843"/>
    <w:rsid w:val="00C349EC"/>
    <w:rsid w:val="00C35564"/>
    <w:rsid w:val="00C35BB8"/>
    <w:rsid w:val="00C400E8"/>
    <w:rsid w:val="00C446DE"/>
    <w:rsid w:val="00C56DDD"/>
    <w:rsid w:val="00C62D4B"/>
    <w:rsid w:val="00C7287E"/>
    <w:rsid w:val="00C75CAF"/>
    <w:rsid w:val="00C762F8"/>
    <w:rsid w:val="00C80D1C"/>
    <w:rsid w:val="00C80DDE"/>
    <w:rsid w:val="00C83191"/>
    <w:rsid w:val="00C83B31"/>
    <w:rsid w:val="00C8441E"/>
    <w:rsid w:val="00C84D68"/>
    <w:rsid w:val="00C851B6"/>
    <w:rsid w:val="00C92749"/>
    <w:rsid w:val="00C93157"/>
    <w:rsid w:val="00C938F7"/>
    <w:rsid w:val="00C96031"/>
    <w:rsid w:val="00C974E9"/>
    <w:rsid w:val="00CA1BBD"/>
    <w:rsid w:val="00CA7C79"/>
    <w:rsid w:val="00CB3F54"/>
    <w:rsid w:val="00CB659F"/>
    <w:rsid w:val="00CC045E"/>
    <w:rsid w:val="00CC5576"/>
    <w:rsid w:val="00CD046B"/>
    <w:rsid w:val="00CD6B52"/>
    <w:rsid w:val="00CE6D77"/>
    <w:rsid w:val="00CF7E2E"/>
    <w:rsid w:val="00D026E9"/>
    <w:rsid w:val="00D04267"/>
    <w:rsid w:val="00D06F58"/>
    <w:rsid w:val="00D07969"/>
    <w:rsid w:val="00D12526"/>
    <w:rsid w:val="00D13AD1"/>
    <w:rsid w:val="00D15E1D"/>
    <w:rsid w:val="00D16A32"/>
    <w:rsid w:val="00D172F5"/>
    <w:rsid w:val="00D22E16"/>
    <w:rsid w:val="00D23D82"/>
    <w:rsid w:val="00D250E4"/>
    <w:rsid w:val="00D26149"/>
    <w:rsid w:val="00D26ECA"/>
    <w:rsid w:val="00D326F9"/>
    <w:rsid w:val="00D35F46"/>
    <w:rsid w:val="00D5036F"/>
    <w:rsid w:val="00D533EA"/>
    <w:rsid w:val="00D5574F"/>
    <w:rsid w:val="00D57336"/>
    <w:rsid w:val="00D60E4A"/>
    <w:rsid w:val="00D626B3"/>
    <w:rsid w:val="00D62E4F"/>
    <w:rsid w:val="00D73E7B"/>
    <w:rsid w:val="00D77482"/>
    <w:rsid w:val="00D956EB"/>
    <w:rsid w:val="00D972F6"/>
    <w:rsid w:val="00DA0A44"/>
    <w:rsid w:val="00DB687B"/>
    <w:rsid w:val="00DC168E"/>
    <w:rsid w:val="00DC5CFD"/>
    <w:rsid w:val="00DD0379"/>
    <w:rsid w:val="00DD2210"/>
    <w:rsid w:val="00DD43F5"/>
    <w:rsid w:val="00DE2512"/>
    <w:rsid w:val="00DE6AAD"/>
    <w:rsid w:val="00DF70B8"/>
    <w:rsid w:val="00E0348D"/>
    <w:rsid w:val="00E27AB3"/>
    <w:rsid w:val="00E30B00"/>
    <w:rsid w:val="00E3160E"/>
    <w:rsid w:val="00E322CC"/>
    <w:rsid w:val="00E354D0"/>
    <w:rsid w:val="00E456EF"/>
    <w:rsid w:val="00E5056A"/>
    <w:rsid w:val="00E50B36"/>
    <w:rsid w:val="00E55CD6"/>
    <w:rsid w:val="00E6110A"/>
    <w:rsid w:val="00E64238"/>
    <w:rsid w:val="00E646D0"/>
    <w:rsid w:val="00E657DF"/>
    <w:rsid w:val="00E84D19"/>
    <w:rsid w:val="00E87DE9"/>
    <w:rsid w:val="00E92BAA"/>
    <w:rsid w:val="00E97268"/>
    <w:rsid w:val="00EA062D"/>
    <w:rsid w:val="00EB6F05"/>
    <w:rsid w:val="00ED4672"/>
    <w:rsid w:val="00EE3C3D"/>
    <w:rsid w:val="00EF15F2"/>
    <w:rsid w:val="00EF4AA1"/>
    <w:rsid w:val="00EF60F2"/>
    <w:rsid w:val="00F0093F"/>
    <w:rsid w:val="00F1035D"/>
    <w:rsid w:val="00F1127F"/>
    <w:rsid w:val="00F112E0"/>
    <w:rsid w:val="00F1243D"/>
    <w:rsid w:val="00F20A13"/>
    <w:rsid w:val="00F20D31"/>
    <w:rsid w:val="00F53473"/>
    <w:rsid w:val="00F538BD"/>
    <w:rsid w:val="00F55BED"/>
    <w:rsid w:val="00F6410A"/>
    <w:rsid w:val="00F647AD"/>
    <w:rsid w:val="00F73156"/>
    <w:rsid w:val="00F80C41"/>
    <w:rsid w:val="00F82BB3"/>
    <w:rsid w:val="00F8678B"/>
    <w:rsid w:val="00F86790"/>
    <w:rsid w:val="00F90682"/>
    <w:rsid w:val="00F92CAC"/>
    <w:rsid w:val="00F94F2D"/>
    <w:rsid w:val="00F950A3"/>
    <w:rsid w:val="00F96578"/>
    <w:rsid w:val="00FA20F9"/>
    <w:rsid w:val="00FA5089"/>
    <w:rsid w:val="00FC76D4"/>
    <w:rsid w:val="00FD0B57"/>
    <w:rsid w:val="00FD1598"/>
    <w:rsid w:val="00FD56C0"/>
    <w:rsid w:val="00FD6FF4"/>
    <w:rsid w:val="00FE03E9"/>
    <w:rsid w:val="00FE2322"/>
    <w:rsid w:val="00FE37C4"/>
    <w:rsid w:val="00FE5619"/>
    <w:rsid w:val="00FE620F"/>
    <w:rsid w:val="00FF1C51"/>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FD2EB62"/>
  <w15:docId w15:val="{35DE9A33-C428-4B61-9C03-CB9684F5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90"/>
  </w:style>
  <w:style w:type="paragraph" w:styleId="Heading1">
    <w:name w:val="heading 1"/>
    <w:basedOn w:val="Normal"/>
    <w:next w:val="Normal"/>
    <w:link w:val="Heading1Char"/>
    <w:uiPriority w:val="9"/>
    <w:qFormat/>
    <w:rsid w:val="00A002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0022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0022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0022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0022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0022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0022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0022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0022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022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A0022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0022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0022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0022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0022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0022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0022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0022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00224"/>
    <w:rPr>
      <w:rFonts w:asciiTheme="majorHAnsi" w:eastAsiaTheme="majorEastAsia" w:hAnsiTheme="majorHAnsi" w:cstheme="majorBidi"/>
      <w:i/>
      <w:iCs/>
      <w:color w:val="70AD47" w:themeColor="accent6"/>
      <w:sz w:val="20"/>
      <w:szCs w:val="20"/>
    </w:rPr>
  </w:style>
  <w:style w:type="paragraph" w:styleId="ListParagraph">
    <w:name w:val="List Paragraph"/>
    <w:basedOn w:val="Normal"/>
    <w:link w:val="ListParagraphChar"/>
    <w:uiPriority w:val="34"/>
    <w:qFormat/>
    <w:rsid w:val="001450B3"/>
    <w:pPr>
      <w:ind w:left="720"/>
      <w:contextualSpacing/>
    </w:pPr>
  </w:style>
  <w:style w:type="character" w:customStyle="1" w:styleId="ListParagraphChar">
    <w:name w:val="List Paragraph Char"/>
    <w:link w:val="ListParagraph"/>
    <w:uiPriority w:val="34"/>
    <w:locked/>
    <w:rsid w:val="00CE0FFC"/>
  </w:style>
  <w:style w:type="table" w:styleId="TableGrid">
    <w:name w:val="Table Grid"/>
    <w:basedOn w:val="TableNormal"/>
    <w:uiPriority w:val="59"/>
    <w:rsid w:val="0088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9A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43BC9"/>
    <w:rPr>
      <w:color w:val="808080"/>
    </w:rPr>
  </w:style>
  <w:style w:type="paragraph" w:styleId="Header">
    <w:name w:val="header"/>
    <w:basedOn w:val="Normal"/>
    <w:link w:val="HeaderChar"/>
    <w:uiPriority w:val="99"/>
    <w:unhideWhenUsed/>
    <w:rsid w:val="00DC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B8"/>
  </w:style>
  <w:style w:type="paragraph" w:styleId="Footer">
    <w:name w:val="footer"/>
    <w:basedOn w:val="Normal"/>
    <w:link w:val="FooterChar"/>
    <w:uiPriority w:val="99"/>
    <w:unhideWhenUsed/>
    <w:rsid w:val="00DC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B8"/>
  </w:style>
  <w:style w:type="character" w:styleId="Strong">
    <w:name w:val="Strong"/>
    <w:basedOn w:val="DefaultParagraphFont"/>
    <w:uiPriority w:val="22"/>
    <w:qFormat/>
    <w:rsid w:val="00A00224"/>
    <w:rPr>
      <w:b/>
      <w:bCs/>
    </w:rPr>
  </w:style>
  <w:style w:type="paragraph" w:styleId="Caption">
    <w:name w:val="caption"/>
    <w:basedOn w:val="Normal"/>
    <w:next w:val="Normal"/>
    <w:uiPriority w:val="35"/>
    <w:unhideWhenUsed/>
    <w:qFormat/>
    <w:rsid w:val="00A00224"/>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A0022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pPr>
      <w:spacing w:line="240" w:lineRule="auto"/>
    </w:pPr>
    <w:rPr>
      <w:sz w:val="30"/>
      <w:szCs w:val="30"/>
    </w:rPr>
  </w:style>
  <w:style w:type="character" w:customStyle="1" w:styleId="SubtitleChar">
    <w:name w:val="Subtitle Char"/>
    <w:basedOn w:val="DefaultParagraphFont"/>
    <w:link w:val="Subtitle"/>
    <w:uiPriority w:val="11"/>
    <w:rsid w:val="00A00224"/>
    <w:rPr>
      <w:rFonts w:asciiTheme="majorHAnsi" w:eastAsiaTheme="majorEastAsia" w:hAnsiTheme="majorHAnsi" w:cstheme="majorBidi"/>
      <w:sz w:val="30"/>
      <w:szCs w:val="30"/>
    </w:rPr>
  </w:style>
  <w:style w:type="character" w:styleId="Emphasis">
    <w:name w:val="Emphasis"/>
    <w:basedOn w:val="DefaultParagraphFont"/>
    <w:uiPriority w:val="20"/>
    <w:qFormat/>
    <w:rsid w:val="00A00224"/>
    <w:rPr>
      <w:i/>
      <w:iCs/>
      <w:color w:val="70AD47" w:themeColor="accent6"/>
    </w:rPr>
  </w:style>
  <w:style w:type="paragraph" w:styleId="NoSpacing">
    <w:name w:val="No Spacing"/>
    <w:uiPriority w:val="1"/>
    <w:qFormat/>
    <w:rsid w:val="00A00224"/>
    <w:pPr>
      <w:spacing w:after="0" w:line="240" w:lineRule="auto"/>
    </w:pPr>
  </w:style>
  <w:style w:type="paragraph" w:styleId="Quote">
    <w:name w:val="Quote"/>
    <w:basedOn w:val="Normal"/>
    <w:next w:val="Normal"/>
    <w:link w:val="QuoteChar"/>
    <w:uiPriority w:val="29"/>
    <w:qFormat/>
    <w:rsid w:val="00A0022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00224"/>
    <w:rPr>
      <w:i/>
      <w:iCs/>
      <w:color w:val="262626" w:themeColor="text1" w:themeTint="D9"/>
    </w:rPr>
  </w:style>
  <w:style w:type="paragraph" w:styleId="IntenseQuote">
    <w:name w:val="Intense Quote"/>
    <w:basedOn w:val="Normal"/>
    <w:next w:val="Normal"/>
    <w:link w:val="IntenseQuoteChar"/>
    <w:uiPriority w:val="30"/>
    <w:qFormat/>
    <w:rsid w:val="00A0022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0022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00224"/>
    <w:rPr>
      <w:i/>
      <w:iCs/>
    </w:rPr>
  </w:style>
  <w:style w:type="character" w:styleId="IntenseEmphasis">
    <w:name w:val="Intense Emphasis"/>
    <w:basedOn w:val="DefaultParagraphFont"/>
    <w:uiPriority w:val="21"/>
    <w:qFormat/>
    <w:rsid w:val="00A00224"/>
    <w:rPr>
      <w:b/>
      <w:bCs/>
      <w:i/>
      <w:iCs/>
    </w:rPr>
  </w:style>
  <w:style w:type="character" w:styleId="SubtleReference">
    <w:name w:val="Subtle Reference"/>
    <w:basedOn w:val="DefaultParagraphFont"/>
    <w:uiPriority w:val="31"/>
    <w:qFormat/>
    <w:rsid w:val="00A00224"/>
    <w:rPr>
      <w:smallCaps/>
      <w:color w:val="595959" w:themeColor="text1" w:themeTint="A6"/>
    </w:rPr>
  </w:style>
  <w:style w:type="character" w:styleId="IntenseReference">
    <w:name w:val="Intense Reference"/>
    <w:basedOn w:val="DefaultParagraphFont"/>
    <w:uiPriority w:val="32"/>
    <w:qFormat/>
    <w:rsid w:val="00A00224"/>
    <w:rPr>
      <w:b/>
      <w:bCs/>
      <w:smallCaps/>
      <w:color w:val="70AD47" w:themeColor="accent6"/>
    </w:rPr>
  </w:style>
  <w:style w:type="character" w:styleId="BookTitle">
    <w:name w:val="Book Title"/>
    <w:basedOn w:val="DefaultParagraphFont"/>
    <w:uiPriority w:val="33"/>
    <w:qFormat/>
    <w:rsid w:val="00A00224"/>
    <w:rPr>
      <w:b/>
      <w:bCs/>
      <w:caps w:val="0"/>
      <w:smallCaps/>
      <w:spacing w:val="7"/>
      <w:sz w:val="21"/>
      <w:szCs w:val="21"/>
    </w:rPr>
  </w:style>
  <w:style w:type="paragraph" w:styleId="TOCHeading">
    <w:name w:val="TOC Heading"/>
    <w:basedOn w:val="Heading1"/>
    <w:next w:val="Normal"/>
    <w:uiPriority w:val="39"/>
    <w:unhideWhenUsed/>
    <w:qFormat/>
    <w:rsid w:val="00A00224"/>
    <w:pPr>
      <w:outlineLvl w:val="9"/>
    </w:pPr>
  </w:style>
  <w:style w:type="character" w:styleId="Hyperlink">
    <w:name w:val="Hyperlink"/>
    <w:basedOn w:val="DefaultParagraphFont"/>
    <w:uiPriority w:val="99"/>
    <w:unhideWhenUsed/>
    <w:rsid w:val="00DB3E32"/>
    <w:rPr>
      <w:color w:val="0563C1" w:themeColor="hyperlink"/>
      <w:u w:val="single"/>
    </w:rPr>
  </w:style>
  <w:style w:type="paragraph" w:styleId="TOC1">
    <w:name w:val="toc 1"/>
    <w:basedOn w:val="Normal"/>
    <w:next w:val="Normal"/>
    <w:autoRedefine/>
    <w:uiPriority w:val="39"/>
    <w:unhideWhenUsed/>
    <w:rsid w:val="00D05FB9"/>
    <w:pPr>
      <w:spacing w:after="100"/>
    </w:pPr>
  </w:style>
  <w:style w:type="paragraph" w:styleId="TOC2">
    <w:name w:val="toc 2"/>
    <w:basedOn w:val="Normal"/>
    <w:next w:val="Normal"/>
    <w:autoRedefine/>
    <w:uiPriority w:val="39"/>
    <w:unhideWhenUsed/>
    <w:rsid w:val="00D05FB9"/>
    <w:pPr>
      <w:spacing w:after="100"/>
      <w:ind w:left="210"/>
    </w:pPr>
  </w:style>
  <w:style w:type="paragraph" w:styleId="TOC3">
    <w:name w:val="toc 3"/>
    <w:basedOn w:val="Normal"/>
    <w:next w:val="Normal"/>
    <w:autoRedefine/>
    <w:uiPriority w:val="39"/>
    <w:unhideWhenUsed/>
    <w:rsid w:val="00D05FB9"/>
    <w:pPr>
      <w:spacing w:after="100"/>
      <w:ind w:left="420"/>
    </w:pPr>
  </w:style>
  <w:style w:type="paragraph" w:styleId="TableofFigures">
    <w:name w:val="table of figures"/>
    <w:basedOn w:val="Normal"/>
    <w:next w:val="Normal"/>
    <w:uiPriority w:val="99"/>
    <w:unhideWhenUsed/>
    <w:rsid w:val="00D05FB9"/>
    <w:pPr>
      <w:spacing w:after="0"/>
    </w:pPr>
  </w:style>
  <w:style w:type="paragraph" w:styleId="TOC4">
    <w:name w:val="toc 4"/>
    <w:basedOn w:val="Normal"/>
    <w:next w:val="Normal"/>
    <w:autoRedefine/>
    <w:uiPriority w:val="39"/>
    <w:unhideWhenUsed/>
    <w:rsid w:val="00911F1E"/>
    <w:pPr>
      <w:spacing w:after="100" w:line="259" w:lineRule="auto"/>
      <w:ind w:left="660"/>
    </w:pPr>
    <w:rPr>
      <w:sz w:val="22"/>
      <w:szCs w:val="22"/>
      <w:lang w:val="id-ID" w:eastAsia="id-ID"/>
    </w:rPr>
  </w:style>
  <w:style w:type="paragraph" w:styleId="TOC5">
    <w:name w:val="toc 5"/>
    <w:basedOn w:val="Normal"/>
    <w:next w:val="Normal"/>
    <w:autoRedefine/>
    <w:uiPriority w:val="39"/>
    <w:unhideWhenUsed/>
    <w:rsid w:val="00911F1E"/>
    <w:pPr>
      <w:spacing w:after="100" w:line="259" w:lineRule="auto"/>
      <w:ind w:left="880"/>
    </w:pPr>
    <w:rPr>
      <w:sz w:val="22"/>
      <w:szCs w:val="22"/>
      <w:lang w:val="id-ID" w:eastAsia="id-ID"/>
    </w:rPr>
  </w:style>
  <w:style w:type="paragraph" w:styleId="TOC6">
    <w:name w:val="toc 6"/>
    <w:basedOn w:val="Normal"/>
    <w:next w:val="Normal"/>
    <w:autoRedefine/>
    <w:uiPriority w:val="39"/>
    <w:unhideWhenUsed/>
    <w:rsid w:val="00911F1E"/>
    <w:pPr>
      <w:spacing w:after="100" w:line="259" w:lineRule="auto"/>
      <w:ind w:left="1100"/>
    </w:pPr>
    <w:rPr>
      <w:sz w:val="22"/>
      <w:szCs w:val="22"/>
      <w:lang w:val="id-ID" w:eastAsia="id-ID"/>
    </w:rPr>
  </w:style>
  <w:style w:type="paragraph" w:styleId="TOC7">
    <w:name w:val="toc 7"/>
    <w:basedOn w:val="Normal"/>
    <w:next w:val="Normal"/>
    <w:autoRedefine/>
    <w:uiPriority w:val="39"/>
    <w:unhideWhenUsed/>
    <w:rsid w:val="00911F1E"/>
    <w:pPr>
      <w:spacing w:after="100" w:line="259" w:lineRule="auto"/>
      <w:ind w:left="1320"/>
    </w:pPr>
    <w:rPr>
      <w:sz w:val="22"/>
      <w:szCs w:val="22"/>
      <w:lang w:val="id-ID" w:eastAsia="id-ID"/>
    </w:rPr>
  </w:style>
  <w:style w:type="paragraph" w:styleId="TOC8">
    <w:name w:val="toc 8"/>
    <w:basedOn w:val="Normal"/>
    <w:next w:val="Normal"/>
    <w:autoRedefine/>
    <w:uiPriority w:val="39"/>
    <w:unhideWhenUsed/>
    <w:rsid w:val="00911F1E"/>
    <w:pPr>
      <w:spacing w:after="100" w:line="259" w:lineRule="auto"/>
      <w:ind w:left="1540"/>
    </w:pPr>
    <w:rPr>
      <w:sz w:val="22"/>
      <w:szCs w:val="22"/>
      <w:lang w:val="id-ID" w:eastAsia="id-ID"/>
    </w:rPr>
  </w:style>
  <w:style w:type="paragraph" w:styleId="TOC9">
    <w:name w:val="toc 9"/>
    <w:basedOn w:val="Normal"/>
    <w:next w:val="Normal"/>
    <w:autoRedefine/>
    <w:uiPriority w:val="39"/>
    <w:unhideWhenUsed/>
    <w:rsid w:val="00911F1E"/>
    <w:pPr>
      <w:spacing w:after="100" w:line="259" w:lineRule="auto"/>
      <w:ind w:left="1760"/>
    </w:pPr>
    <w:rPr>
      <w:sz w:val="22"/>
      <w:szCs w:val="22"/>
      <w:lang w:val="id-ID" w:eastAsia="id-ID"/>
    </w:rPr>
  </w:style>
  <w:style w:type="character" w:customStyle="1" w:styleId="UnresolvedMention1">
    <w:name w:val="Unresolved Mention1"/>
    <w:basedOn w:val="DefaultParagraphFont"/>
    <w:uiPriority w:val="99"/>
    <w:semiHidden/>
    <w:unhideWhenUsed/>
    <w:rsid w:val="00911F1E"/>
    <w:rPr>
      <w:color w:val="605E5C"/>
      <w:shd w:val="clear" w:color="auto" w:fill="E1DFDD"/>
    </w:rPr>
  </w:style>
  <w:style w:type="paragraph" w:styleId="BodyText">
    <w:name w:val="Body Text"/>
    <w:basedOn w:val="Normal"/>
    <w:link w:val="BodyTextChar"/>
    <w:uiPriority w:val="1"/>
    <w:unhideWhenUsed/>
    <w:qFormat/>
    <w:rsid w:val="00CF3F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F3FA3"/>
    <w:rPr>
      <w:rFonts w:ascii="Times New Roman" w:eastAsia="Times New Roman" w:hAnsi="Times New Roman" w:cs="Times New Roman"/>
      <w:sz w:val="24"/>
      <w:szCs w:val="24"/>
    </w:rPr>
  </w:style>
  <w:style w:type="table" w:styleId="PlainTable2">
    <w:name w:val="Plain Table 2"/>
    <w:basedOn w:val="TableNormal"/>
    <w:uiPriority w:val="42"/>
    <w:rsid w:val="008C61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7Colorful">
    <w:name w:val="List Table 7 Colorful"/>
    <w:basedOn w:val="TableNormal"/>
    <w:uiPriority w:val="52"/>
    <w:rsid w:val="008C617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8C61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C617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6021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021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93262A"/>
    <w:pPr>
      <w:widowControl w:val="0"/>
      <w:autoSpaceDE w:val="0"/>
      <w:autoSpaceDN w:val="0"/>
      <w:spacing w:after="0" w:line="240" w:lineRule="auto"/>
    </w:pPr>
    <w:rPr>
      <w:rFonts w:ascii="Times New Roman" w:eastAsia="Times New Roman" w:hAnsi="Times New Roman" w:cs="Times New Roman"/>
      <w:sz w:val="22"/>
      <w:szCs w:val="22"/>
      <w:lang w:val="id"/>
    </w:rPr>
  </w:style>
  <w:style w:type="paragraph" w:customStyle="1" w:styleId="xl65">
    <w:name w:val="xl65"/>
    <w:basedOn w:val="Normal"/>
    <w:rsid w:val="0093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3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3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735E2"/>
    <w:rPr>
      <w:sz w:val="16"/>
      <w:szCs w:val="16"/>
    </w:rPr>
  </w:style>
  <w:style w:type="paragraph" w:styleId="CommentText">
    <w:name w:val="annotation text"/>
    <w:basedOn w:val="Normal"/>
    <w:link w:val="CommentTextChar"/>
    <w:uiPriority w:val="99"/>
    <w:semiHidden/>
    <w:unhideWhenUsed/>
    <w:rsid w:val="00C735E2"/>
    <w:pPr>
      <w:spacing w:line="240" w:lineRule="auto"/>
    </w:pPr>
    <w:rPr>
      <w:sz w:val="20"/>
      <w:szCs w:val="20"/>
    </w:rPr>
  </w:style>
  <w:style w:type="character" w:customStyle="1" w:styleId="CommentTextChar">
    <w:name w:val="Comment Text Char"/>
    <w:basedOn w:val="DefaultParagraphFont"/>
    <w:link w:val="CommentText"/>
    <w:uiPriority w:val="99"/>
    <w:semiHidden/>
    <w:rsid w:val="00C735E2"/>
    <w:rPr>
      <w:sz w:val="20"/>
      <w:szCs w:val="20"/>
    </w:rPr>
  </w:style>
  <w:style w:type="paragraph" w:styleId="CommentSubject">
    <w:name w:val="annotation subject"/>
    <w:basedOn w:val="CommentText"/>
    <w:next w:val="CommentText"/>
    <w:link w:val="CommentSubjectChar"/>
    <w:uiPriority w:val="99"/>
    <w:semiHidden/>
    <w:unhideWhenUsed/>
    <w:rsid w:val="00C735E2"/>
    <w:rPr>
      <w:b/>
      <w:bCs/>
    </w:rPr>
  </w:style>
  <w:style w:type="character" w:customStyle="1" w:styleId="CommentSubjectChar">
    <w:name w:val="Comment Subject Char"/>
    <w:basedOn w:val="CommentTextChar"/>
    <w:link w:val="CommentSubject"/>
    <w:uiPriority w:val="99"/>
    <w:semiHidden/>
    <w:rsid w:val="00C735E2"/>
    <w:rPr>
      <w:b/>
      <w:bCs/>
      <w:sz w:val="20"/>
      <w:szCs w:val="20"/>
    </w:rPr>
  </w:style>
  <w:style w:type="character" w:customStyle="1" w:styleId="UnresolvedMention2">
    <w:name w:val="Unresolved Mention2"/>
    <w:basedOn w:val="DefaultParagraphFont"/>
    <w:uiPriority w:val="99"/>
    <w:semiHidden/>
    <w:unhideWhenUsed/>
    <w:rsid w:val="003C7955"/>
    <w:rPr>
      <w:color w:val="605E5C"/>
      <w:shd w:val="clear" w:color="auto" w:fill="E1DFDD"/>
    </w:rPr>
  </w:style>
  <w:style w:type="paragraph" w:styleId="BalloonText">
    <w:name w:val="Balloon Text"/>
    <w:basedOn w:val="Normal"/>
    <w:link w:val="BalloonTextChar"/>
    <w:uiPriority w:val="99"/>
    <w:semiHidden/>
    <w:unhideWhenUsed/>
    <w:rsid w:val="00F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B8"/>
    <w:rPr>
      <w:rFonts w:ascii="Segoe UI" w:hAnsi="Segoe UI" w:cs="Segoe UI"/>
      <w:sz w:val="18"/>
      <w:szCs w:val="1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30" w:type="dxa"/>
        <w:right w:w="30" w:type="dxa"/>
      </w:tblCellMar>
    </w:tblPr>
  </w:style>
  <w:style w:type="table" w:customStyle="1" w:styleId="affe">
    <w:basedOn w:val="TableNormal"/>
    <w:tblPr>
      <w:tblStyleRowBandSize w:val="1"/>
      <w:tblStyleColBandSize w:val="1"/>
      <w:tblCellMar>
        <w:left w:w="30" w:type="dxa"/>
        <w:right w:w="30"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30" w:type="dxa"/>
        <w:right w:w="30" w:type="dxa"/>
      </w:tblCellMar>
    </w:tblPr>
  </w:style>
  <w:style w:type="table" w:customStyle="1" w:styleId="afff1">
    <w:basedOn w:val="TableNormal"/>
    <w:tblPr>
      <w:tblStyleRowBandSize w:val="1"/>
      <w:tblStyleColBandSize w:val="1"/>
      <w:tblCellMar>
        <w:left w:w="30" w:type="dxa"/>
        <w:right w:w="30"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30" w:type="dxa"/>
        <w:right w:w="3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30" w:type="dxa"/>
        <w:right w:w="30" w:type="dxa"/>
      </w:tblCellMar>
    </w:tblPr>
  </w:style>
  <w:style w:type="table" w:customStyle="1" w:styleId="afff8">
    <w:basedOn w:val="TableNormal"/>
    <w:tblPr>
      <w:tblStyleRowBandSize w:val="1"/>
      <w:tblStyleColBandSize w:val="1"/>
      <w:tblCellMar>
        <w:left w:w="30" w:type="dxa"/>
        <w:right w:w="30" w:type="dxa"/>
      </w:tblCellMar>
    </w:tblPr>
  </w:style>
  <w:style w:type="table" w:customStyle="1" w:styleId="afff9">
    <w:basedOn w:val="TableNormal"/>
    <w:tblPr>
      <w:tblStyleRowBandSize w:val="1"/>
      <w:tblStyleColBandSize w:val="1"/>
      <w:tblCellMar>
        <w:left w:w="30" w:type="dxa"/>
        <w:right w:w="30" w:type="dxa"/>
      </w:tblCellMar>
    </w:tblPr>
  </w:style>
  <w:style w:type="table" w:customStyle="1" w:styleId="afffa">
    <w:basedOn w:val="TableNormal"/>
    <w:tblPr>
      <w:tblStyleRowBandSize w:val="1"/>
      <w:tblStyleColBandSize w:val="1"/>
      <w:tblCellMar>
        <w:left w:w="30" w:type="dxa"/>
        <w:right w:w="30" w:type="dxa"/>
      </w:tblCellMar>
    </w:tblPr>
  </w:style>
  <w:style w:type="table" w:customStyle="1" w:styleId="afffb">
    <w:basedOn w:val="TableNormal"/>
    <w:tblPr>
      <w:tblStyleRowBandSize w:val="1"/>
      <w:tblStyleColBandSize w:val="1"/>
      <w:tblCellMar>
        <w:left w:w="30" w:type="dxa"/>
        <w:right w:w="30" w:type="dxa"/>
      </w:tblCellMar>
    </w:tblPr>
  </w:style>
  <w:style w:type="table" w:customStyle="1" w:styleId="afffc">
    <w:basedOn w:val="TableNormal"/>
    <w:tblPr>
      <w:tblStyleRowBandSize w:val="1"/>
      <w:tblStyleColBandSize w:val="1"/>
      <w:tblCellMar>
        <w:left w:w="30" w:type="dxa"/>
        <w:right w:w="30" w:type="dxa"/>
      </w:tblCellMar>
    </w:tblPr>
  </w:style>
  <w:style w:type="table" w:customStyle="1" w:styleId="afffd">
    <w:basedOn w:val="TableNormal"/>
    <w:tblPr>
      <w:tblStyleRowBandSize w:val="1"/>
      <w:tblStyleColBandSize w:val="1"/>
      <w:tblCellMar>
        <w:left w:w="30" w:type="dxa"/>
        <w:right w:w="30" w:type="dxa"/>
      </w:tblCellMar>
    </w:tblPr>
  </w:style>
  <w:style w:type="table" w:customStyle="1" w:styleId="afffe">
    <w:basedOn w:val="TableNormal"/>
    <w:tblPr>
      <w:tblStyleRowBandSize w:val="1"/>
      <w:tblStyleColBandSize w:val="1"/>
      <w:tblCellMar>
        <w:left w:w="30" w:type="dxa"/>
        <w:right w:w="30" w:type="dxa"/>
      </w:tblCellMar>
    </w:tblPr>
  </w:style>
  <w:style w:type="table" w:customStyle="1" w:styleId="affff">
    <w:basedOn w:val="TableNormal"/>
    <w:tblPr>
      <w:tblStyleRowBandSize w:val="1"/>
      <w:tblStyleColBandSize w:val="1"/>
      <w:tblCellMar>
        <w:left w:w="30" w:type="dxa"/>
        <w:right w:w="30" w:type="dxa"/>
      </w:tblCellMar>
    </w:tblPr>
  </w:style>
  <w:style w:type="table" w:customStyle="1" w:styleId="affff0">
    <w:basedOn w:val="TableNormal"/>
    <w:tblPr>
      <w:tblStyleRowBandSize w:val="1"/>
      <w:tblStyleColBandSize w:val="1"/>
      <w:tblCellMar>
        <w:left w:w="30" w:type="dxa"/>
        <w:right w:w="30" w:type="dxa"/>
      </w:tblCellMar>
    </w:tblPr>
  </w:style>
  <w:style w:type="character" w:styleId="FollowedHyperlink">
    <w:name w:val="FollowedHyperlink"/>
    <w:basedOn w:val="DefaultParagraphFont"/>
    <w:uiPriority w:val="99"/>
    <w:semiHidden/>
    <w:unhideWhenUsed/>
    <w:rsid w:val="005B6DF4"/>
    <w:rPr>
      <w:color w:val="954F72"/>
      <w:u w:val="single"/>
    </w:rPr>
  </w:style>
  <w:style w:type="table" w:customStyle="1" w:styleId="TableGrid1">
    <w:name w:val="Table Grid1"/>
    <w:basedOn w:val="TableNormal"/>
    <w:next w:val="TableGrid"/>
    <w:uiPriority w:val="59"/>
    <w:rsid w:val="0064729E"/>
    <w:pPr>
      <w:spacing w:after="0" w:line="240" w:lineRule="auto"/>
    </w:pPr>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812">
      <w:bodyDiv w:val="1"/>
      <w:marLeft w:val="0"/>
      <w:marRight w:val="0"/>
      <w:marTop w:val="0"/>
      <w:marBottom w:val="0"/>
      <w:divBdr>
        <w:top w:val="none" w:sz="0" w:space="0" w:color="auto"/>
        <w:left w:val="none" w:sz="0" w:space="0" w:color="auto"/>
        <w:bottom w:val="none" w:sz="0" w:space="0" w:color="auto"/>
        <w:right w:val="none" w:sz="0" w:space="0" w:color="auto"/>
      </w:divBdr>
    </w:div>
    <w:div w:id="63722196">
      <w:bodyDiv w:val="1"/>
      <w:marLeft w:val="0"/>
      <w:marRight w:val="0"/>
      <w:marTop w:val="0"/>
      <w:marBottom w:val="0"/>
      <w:divBdr>
        <w:top w:val="none" w:sz="0" w:space="0" w:color="auto"/>
        <w:left w:val="none" w:sz="0" w:space="0" w:color="auto"/>
        <w:bottom w:val="none" w:sz="0" w:space="0" w:color="auto"/>
        <w:right w:val="none" w:sz="0" w:space="0" w:color="auto"/>
      </w:divBdr>
    </w:div>
    <w:div w:id="133108921">
      <w:bodyDiv w:val="1"/>
      <w:marLeft w:val="0"/>
      <w:marRight w:val="0"/>
      <w:marTop w:val="0"/>
      <w:marBottom w:val="0"/>
      <w:divBdr>
        <w:top w:val="none" w:sz="0" w:space="0" w:color="auto"/>
        <w:left w:val="none" w:sz="0" w:space="0" w:color="auto"/>
        <w:bottom w:val="none" w:sz="0" w:space="0" w:color="auto"/>
        <w:right w:val="none" w:sz="0" w:space="0" w:color="auto"/>
      </w:divBdr>
    </w:div>
    <w:div w:id="156385829">
      <w:bodyDiv w:val="1"/>
      <w:marLeft w:val="0"/>
      <w:marRight w:val="0"/>
      <w:marTop w:val="0"/>
      <w:marBottom w:val="0"/>
      <w:divBdr>
        <w:top w:val="none" w:sz="0" w:space="0" w:color="auto"/>
        <w:left w:val="none" w:sz="0" w:space="0" w:color="auto"/>
        <w:bottom w:val="none" w:sz="0" w:space="0" w:color="auto"/>
        <w:right w:val="none" w:sz="0" w:space="0" w:color="auto"/>
      </w:divBdr>
    </w:div>
    <w:div w:id="204801491">
      <w:bodyDiv w:val="1"/>
      <w:marLeft w:val="0"/>
      <w:marRight w:val="0"/>
      <w:marTop w:val="0"/>
      <w:marBottom w:val="0"/>
      <w:divBdr>
        <w:top w:val="none" w:sz="0" w:space="0" w:color="auto"/>
        <w:left w:val="none" w:sz="0" w:space="0" w:color="auto"/>
        <w:bottom w:val="none" w:sz="0" w:space="0" w:color="auto"/>
        <w:right w:val="none" w:sz="0" w:space="0" w:color="auto"/>
      </w:divBdr>
    </w:div>
    <w:div w:id="225772115">
      <w:bodyDiv w:val="1"/>
      <w:marLeft w:val="0"/>
      <w:marRight w:val="0"/>
      <w:marTop w:val="0"/>
      <w:marBottom w:val="0"/>
      <w:divBdr>
        <w:top w:val="none" w:sz="0" w:space="0" w:color="auto"/>
        <w:left w:val="none" w:sz="0" w:space="0" w:color="auto"/>
        <w:bottom w:val="none" w:sz="0" w:space="0" w:color="auto"/>
        <w:right w:val="none" w:sz="0" w:space="0" w:color="auto"/>
      </w:divBdr>
    </w:div>
    <w:div w:id="239802538">
      <w:bodyDiv w:val="1"/>
      <w:marLeft w:val="0"/>
      <w:marRight w:val="0"/>
      <w:marTop w:val="0"/>
      <w:marBottom w:val="0"/>
      <w:divBdr>
        <w:top w:val="none" w:sz="0" w:space="0" w:color="auto"/>
        <w:left w:val="none" w:sz="0" w:space="0" w:color="auto"/>
        <w:bottom w:val="none" w:sz="0" w:space="0" w:color="auto"/>
        <w:right w:val="none" w:sz="0" w:space="0" w:color="auto"/>
      </w:divBdr>
    </w:div>
    <w:div w:id="243995298">
      <w:bodyDiv w:val="1"/>
      <w:marLeft w:val="0"/>
      <w:marRight w:val="0"/>
      <w:marTop w:val="0"/>
      <w:marBottom w:val="0"/>
      <w:divBdr>
        <w:top w:val="none" w:sz="0" w:space="0" w:color="auto"/>
        <w:left w:val="none" w:sz="0" w:space="0" w:color="auto"/>
        <w:bottom w:val="none" w:sz="0" w:space="0" w:color="auto"/>
        <w:right w:val="none" w:sz="0" w:space="0" w:color="auto"/>
      </w:divBdr>
    </w:div>
    <w:div w:id="262032309">
      <w:bodyDiv w:val="1"/>
      <w:marLeft w:val="0"/>
      <w:marRight w:val="0"/>
      <w:marTop w:val="0"/>
      <w:marBottom w:val="0"/>
      <w:divBdr>
        <w:top w:val="none" w:sz="0" w:space="0" w:color="auto"/>
        <w:left w:val="none" w:sz="0" w:space="0" w:color="auto"/>
        <w:bottom w:val="none" w:sz="0" w:space="0" w:color="auto"/>
        <w:right w:val="none" w:sz="0" w:space="0" w:color="auto"/>
      </w:divBdr>
    </w:div>
    <w:div w:id="270551814">
      <w:bodyDiv w:val="1"/>
      <w:marLeft w:val="0"/>
      <w:marRight w:val="0"/>
      <w:marTop w:val="0"/>
      <w:marBottom w:val="0"/>
      <w:divBdr>
        <w:top w:val="none" w:sz="0" w:space="0" w:color="auto"/>
        <w:left w:val="none" w:sz="0" w:space="0" w:color="auto"/>
        <w:bottom w:val="none" w:sz="0" w:space="0" w:color="auto"/>
        <w:right w:val="none" w:sz="0" w:space="0" w:color="auto"/>
      </w:divBdr>
    </w:div>
    <w:div w:id="311759498">
      <w:bodyDiv w:val="1"/>
      <w:marLeft w:val="0"/>
      <w:marRight w:val="0"/>
      <w:marTop w:val="0"/>
      <w:marBottom w:val="0"/>
      <w:divBdr>
        <w:top w:val="none" w:sz="0" w:space="0" w:color="auto"/>
        <w:left w:val="none" w:sz="0" w:space="0" w:color="auto"/>
        <w:bottom w:val="none" w:sz="0" w:space="0" w:color="auto"/>
        <w:right w:val="none" w:sz="0" w:space="0" w:color="auto"/>
      </w:divBdr>
    </w:div>
    <w:div w:id="330060899">
      <w:bodyDiv w:val="1"/>
      <w:marLeft w:val="0"/>
      <w:marRight w:val="0"/>
      <w:marTop w:val="0"/>
      <w:marBottom w:val="0"/>
      <w:divBdr>
        <w:top w:val="none" w:sz="0" w:space="0" w:color="auto"/>
        <w:left w:val="none" w:sz="0" w:space="0" w:color="auto"/>
        <w:bottom w:val="none" w:sz="0" w:space="0" w:color="auto"/>
        <w:right w:val="none" w:sz="0" w:space="0" w:color="auto"/>
      </w:divBdr>
    </w:div>
    <w:div w:id="340549743">
      <w:bodyDiv w:val="1"/>
      <w:marLeft w:val="0"/>
      <w:marRight w:val="0"/>
      <w:marTop w:val="0"/>
      <w:marBottom w:val="0"/>
      <w:divBdr>
        <w:top w:val="none" w:sz="0" w:space="0" w:color="auto"/>
        <w:left w:val="none" w:sz="0" w:space="0" w:color="auto"/>
        <w:bottom w:val="none" w:sz="0" w:space="0" w:color="auto"/>
        <w:right w:val="none" w:sz="0" w:space="0" w:color="auto"/>
      </w:divBdr>
    </w:div>
    <w:div w:id="365105028">
      <w:bodyDiv w:val="1"/>
      <w:marLeft w:val="0"/>
      <w:marRight w:val="0"/>
      <w:marTop w:val="0"/>
      <w:marBottom w:val="0"/>
      <w:divBdr>
        <w:top w:val="none" w:sz="0" w:space="0" w:color="auto"/>
        <w:left w:val="none" w:sz="0" w:space="0" w:color="auto"/>
        <w:bottom w:val="none" w:sz="0" w:space="0" w:color="auto"/>
        <w:right w:val="none" w:sz="0" w:space="0" w:color="auto"/>
      </w:divBdr>
    </w:div>
    <w:div w:id="392432722">
      <w:bodyDiv w:val="1"/>
      <w:marLeft w:val="0"/>
      <w:marRight w:val="0"/>
      <w:marTop w:val="0"/>
      <w:marBottom w:val="0"/>
      <w:divBdr>
        <w:top w:val="none" w:sz="0" w:space="0" w:color="auto"/>
        <w:left w:val="none" w:sz="0" w:space="0" w:color="auto"/>
        <w:bottom w:val="none" w:sz="0" w:space="0" w:color="auto"/>
        <w:right w:val="none" w:sz="0" w:space="0" w:color="auto"/>
      </w:divBdr>
    </w:div>
    <w:div w:id="396250201">
      <w:bodyDiv w:val="1"/>
      <w:marLeft w:val="0"/>
      <w:marRight w:val="0"/>
      <w:marTop w:val="0"/>
      <w:marBottom w:val="0"/>
      <w:divBdr>
        <w:top w:val="none" w:sz="0" w:space="0" w:color="auto"/>
        <w:left w:val="none" w:sz="0" w:space="0" w:color="auto"/>
        <w:bottom w:val="none" w:sz="0" w:space="0" w:color="auto"/>
        <w:right w:val="none" w:sz="0" w:space="0" w:color="auto"/>
      </w:divBdr>
    </w:div>
    <w:div w:id="401368910">
      <w:bodyDiv w:val="1"/>
      <w:marLeft w:val="0"/>
      <w:marRight w:val="0"/>
      <w:marTop w:val="0"/>
      <w:marBottom w:val="0"/>
      <w:divBdr>
        <w:top w:val="none" w:sz="0" w:space="0" w:color="auto"/>
        <w:left w:val="none" w:sz="0" w:space="0" w:color="auto"/>
        <w:bottom w:val="none" w:sz="0" w:space="0" w:color="auto"/>
        <w:right w:val="none" w:sz="0" w:space="0" w:color="auto"/>
      </w:divBdr>
    </w:div>
    <w:div w:id="418674888">
      <w:bodyDiv w:val="1"/>
      <w:marLeft w:val="0"/>
      <w:marRight w:val="0"/>
      <w:marTop w:val="0"/>
      <w:marBottom w:val="0"/>
      <w:divBdr>
        <w:top w:val="none" w:sz="0" w:space="0" w:color="auto"/>
        <w:left w:val="none" w:sz="0" w:space="0" w:color="auto"/>
        <w:bottom w:val="none" w:sz="0" w:space="0" w:color="auto"/>
        <w:right w:val="none" w:sz="0" w:space="0" w:color="auto"/>
      </w:divBdr>
    </w:div>
    <w:div w:id="419839770">
      <w:bodyDiv w:val="1"/>
      <w:marLeft w:val="0"/>
      <w:marRight w:val="0"/>
      <w:marTop w:val="0"/>
      <w:marBottom w:val="0"/>
      <w:divBdr>
        <w:top w:val="none" w:sz="0" w:space="0" w:color="auto"/>
        <w:left w:val="none" w:sz="0" w:space="0" w:color="auto"/>
        <w:bottom w:val="none" w:sz="0" w:space="0" w:color="auto"/>
        <w:right w:val="none" w:sz="0" w:space="0" w:color="auto"/>
      </w:divBdr>
    </w:div>
    <w:div w:id="430320199">
      <w:bodyDiv w:val="1"/>
      <w:marLeft w:val="0"/>
      <w:marRight w:val="0"/>
      <w:marTop w:val="0"/>
      <w:marBottom w:val="0"/>
      <w:divBdr>
        <w:top w:val="none" w:sz="0" w:space="0" w:color="auto"/>
        <w:left w:val="none" w:sz="0" w:space="0" w:color="auto"/>
        <w:bottom w:val="none" w:sz="0" w:space="0" w:color="auto"/>
        <w:right w:val="none" w:sz="0" w:space="0" w:color="auto"/>
      </w:divBdr>
    </w:div>
    <w:div w:id="452985768">
      <w:bodyDiv w:val="1"/>
      <w:marLeft w:val="0"/>
      <w:marRight w:val="0"/>
      <w:marTop w:val="0"/>
      <w:marBottom w:val="0"/>
      <w:divBdr>
        <w:top w:val="none" w:sz="0" w:space="0" w:color="auto"/>
        <w:left w:val="none" w:sz="0" w:space="0" w:color="auto"/>
        <w:bottom w:val="none" w:sz="0" w:space="0" w:color="auto"/>
        <w:right w:val="none" w:sz="0" w:space="0" w:color="auto"/>
      </w:divBdr>
    </w:div>
    <w:div w:id="465397322">
      <w:bodyDiv w:val="1"/>
      <w:marLeft w:val="0"/>
      <w:marRight w:val="0"/>
      <w:marTop w:val="0"/>
      <w:marBottom w:val="0"/>
      <w:divBdr>
        <w:top w:val="none" w:sz="0" w:space="0" w:color="auto"/>
        <w:left w:val="none" w:sz="0" w:space="0" w:color="auto"/>
        <w:bottom w:val="none" w:sz="0" w:space="0" w:color="auto"/>
        <w:right w:val="none" w:sz="0" w:space="0" w:color="auto"/>
      </w:divBdr>
    </w:div>
    <w:div w:id="478040721">
      <w:bodyDiv w:val="1"/>
      <w:marLeft w:val="0"/>
      <w:marRight w:val="0"/>
      <w:marTop w:val="0"/>
      <w:marBottom w:val="0"/>
      <w:divBdr>
        <w:top w:val="none" w:sz="0" w:space="0" w:color="auto"/>
        <w:left w:val="none" w:sz="0" w:space="0" w:color="auto"/>
        <w:bottom w:val="none" w:sz="0" w:space="0" w:color="auto"/>
        <w:right w:val="none" w:sz="0" w:space="0" w:color="auto"/>
      </w:divBdr>
    </w:div>
    <w:div w:id="501745798">
      <w:bodyDiv w:val="1"/>
      <w:marLeft w:val="0"/>
      <w:marRight w:val="0"/>
      <w:marTop w:val="0"/>
      <w:marBottom w:val="0"/>
      <w:divBdr>
        <w:top w:val="none" w:sz="0" w:space="0" w:color="auto"/>
        <w:left w:val="none" w:sz="0" w:space="0" w:color="auto"/>
        <w:bottom w:val="none" w:sz="0" w:space="0" w:color="auto"/>
        <w:right w:val="none" w:sz="0" w:space="0" w:color="auto"/>
      </w:divBdr>
    </w:div>
    <w:div w:id="512886777">
      <w:bodyDiv w:val="1"/>
      <w:marLeft w:val="0"/>
      <w:marRight w:val="0"/>
      <w:marTop w:val="0"/>
      <w:marBottom w:val="0"/>
      <w:divBdr>
        <w:top w:val="none" w:sz="0" w:space="0" w:color="auto"/>
        <w:left w:val="none" w:sz="0" w:space="0" w:color="auto"/>
        <w:bottom w:val="none" w:sz="0" w:space="0" w:color="auto"/>
        <w:right w:val="none" w:sz="0" w:space="0" w:color="auto"/>
      </w:divBdr>
    </w:div>
    <w:div w:id="527715746">
      <w:bodyDiv w:val="1"/>
      <w:marLeft w:val="0"/>
      <w:marRight w:val="0"/>
      <w:marTop w:val="0"/>
      <w:marBottom w:val="0"/>
      <w:divBdr>
        <w:top w:val="none" w:sz="0" w:space="0" w:color="auto"/>
        <w:left w:val="none" w:sz="0" w:space="0" w:color="auto"/>
        <w:bottom w:val="none" w:sz="0" w:space="0" w:color="auto"/>
        <w:right w:val="none" w:sz="0" w:space="0" w:color="auto"/>
      </w:divBdr>
    </w:div>
    <w:div w:id="571934641">
      <w:bodyDiv w:val="1"/>
      <w:marLeft w:val="0"/>
      <w:marRight w:val="0"/>
      <w:marTop w:val="0"/>
      <w:marBottom w:val="0"/>
      <w:divBdr>
        <w:top w:val="none" w:sz="0" w:space="0" w:color="auto"/>
        <w:left w:val="none" w:sz="0" w:space="0" w:color="auto"/>
        <w:bottom w:val="none" w:sz="0" w:space="0" w:color="auto"/>
        <w:right w:val="none" w:sz="0" w:space="0" w:color="auto"/>
      </w:divBdr>
    </w:div>
    <w:div w:id="609431246">
      <w:bodyDiv w:val="1"/>
      <w:marLeft w:val="0"/>
      <w:marRight w:val="0"/>
      <w:marTop w:val="0"/>
      <w:marBottom w:val="0"/>
      <w:divBdr>
        <w:top w:val="none" w:sz="0" w:space="0" w:color="auto"/>
        <w:left w:val="none" w:sz="0" w:space="0" w:color="auto"/>
        <w:bottom w:val="none" w:sz="0" w:space="0" w:color="auto"/>
        <w:right w:val="none" w:sz="0" w:space="0" w:color="auto"/>
      </w:divBdr>
    </w:div>
    <w:div w:id="691613249">
      <w:bodyDiv w:val="1"/>
      <w:marLeft w:val="0"/>
      <w:marRight w:val="0"/>
      <w:marTop w:val="0"/>
      <w:marBottom w:val="0"/>
      <w:divBdr>
        <w:top w:val="none" w:sz="0" w:space="0" w:color="auto"/>
        <w:left w:val="none" w:sz="0" w:space="0" w:color="auto"/>
        <w:bottom w:val="none" w:sz="0" w:space="0" w:color="auto"/>
        <w:right w:val="none" w:sz="0" w:space="0" w:color="auto"/>
      </w:divBdr>
    </w:div>
    <w:div w:id="719288325">
      <w:bodyDiv w:val="1"/>
      <w:marLeft w:val="0"/>
      <w:marRight w:val="0"/>
      <w:marTop w:val="0"/>
      <w:marBottom w:val="0"/>
      <w:divBdr>
        <w:top w:val="none" w:sz="0" w:space="0" w:color="auto"/>
        <w:left w:val="none" w:sz="0" w:space="0" w:color="auto"/>
        <w:bottom w:val="none" w:sz="0" w:space="0" w:color="auto"/>
        <w:right w:val="none" w:sz="0" w:space="0" w:color="auto"/>
      </w:divBdr>
    </w:div>
    <w:div w:id="719401319">
      <w:bodyDiv w:val="1"/>
      <w:marLeft w:val="0"/>
      <w:marRight w:val="0"/>
      <w:marTop w:val="0"/>
      <w:marBottom w:val="0"/>
      <w:divBdr>
        <w:top w:val="none" w:sz="0" w:space="0" w:color="auto"/>
        <w:left w:val="none" w:sz="0" w:space="0" w:color="auto"/>
        <w:bottom w:val="none" w:sz="0" w:space="0" w:color="auto"/>
        <w:right w:val="none" w:sz="0" w:space="0" w:color="auto"/>
      </w:divBdr>
    </w:div>
    <w:div w:id="810908502">
      <w:bodyDiv w:val="1"/>
      <w:marLeft w:val="0"/>
      <w:marRight w:val="0"/>
      <w:marTop w:val="0"/>
      <w:marBottom w:val="0"/>
      <w:divBdr>
        <w:top w:val="none" w:sz="0" w:space="0" w:color="auto"/>
        <w:left w:val="none" w:sz="0" w:space="0" w:color="auto"/>
        <w:bottom w:val="none" w:sz="0" w:space="0" w:color="auto"/>
        <w:right w:val="none" w:sz="0" w:space="0" w:color="auto"/>
      </w:divBdr>
    </w:div>
    <w:div w:id="858278677">
      <w:bodyDiv w:val="1"/>
      <w:marLeft w:val="0"/>
      <w:marRight w:val="0"/>
      <w:marTop w:val="0"/>
      <w:marBottom w:val="0"/>
      <w:divBdr>
        <w:top w:val="none" w:sz="0" w:space="0" w:color="auto"/>
        <w:left w:val="none" w:sz="0" w:space="0" w:color="auto"/>
        <w:bottom w:val="none" w:sz="0" w:space="0" w:color="auto"/>
        <w:right w:val="none" w:sz="0" w:space="0" w:color="auto"/>
      </w:divBdr>
    </w:div>
    <w:div w:id="885920127">
      <w:bodyDiv w:val="1"/>
      <w:marLeft w:val="0"/>
      <w:marRight w:val="0"/>
      <w:marTop w:val="0"/>
      <w:marBottom w:val="0"/>
      <w:divBdr>
        <w:top w:val="none" w:sz="0" w:space="0" w:color="auto"/>
        <w:left w:val="none" w:sz="0" w:space="0" w:color="auto"/>
        <w:bottom w:val="none" w:sz="0" w:space="0" w:color="auto"/>
        <w:right w:val="none" w:sz="0" w:space="0" w:color="auto"/>
      </w:divBdr>
    </w:div>
    <w:div w:id="898829610">
      <w:bodyDiv w:val="1"/>
      <w:marLeft w:val="0"/>
      <w:marRight w:val="0"/>
      <w:marTop w:val="0"/>
      <w:marBottom w:val="0"/>
      <w:divBdr>
        <w:top w:val="none" w:sz="0" w:space="0" w:color="auto"/>
        <w:left w:val="none" w:sz="0" w:space="0" w:color="auto"/>
        <w:bottom w:val="none" w:sz="0" w:space="0" w:color="auto"/>
        <w:right w:val="none" w:sz="0" w:space="0" w:color="auto"/>
      </w:divBdr>
    </w:div>
    <w:div w:id="908419866">
      <w:bodyDiv w:val="1"/>
      <w:marLeft w:val="0"/>
      <w:marRight w:val="0"/>
      <w:marTop w:val="0"/>
      <w:marBottom w:val="0"/>
      <w:divBdr>
        <w:top w:val="none" w:sz="0" w:space="0" w:color="auto"/>
        <w:left w:val="none" w:sz="0" w:space="0" w:color="auto"/>
        <w:bottom w:val="none" w:sz="0" w:space="0" w:color="auto"/>
        <w:right w:val="none" w:sz="0" w:space="0" w:color="auto"/>
      </w:divBdr>
    </w:div>
    <w:div w:id="953100891">
      <w:bodyDiv w:val="1"/>
      <w:marLeft w:val="0"/>
      <w:marRight w:val="0"/>
      <w:marTop w:val="0"/>
      <w:marBottom w:val="0"/>
      <w:divBdr>
        <w:top w:val="none" w:sz="0" w:space="0" w:color="auto"/>
        <w:left w:val="none" w:sz="0" w:space="0" w:color="auto"/>
        <w:bottom w:val="none" w:sz="0" w:space="0" w:color="auto"/>
        <w:right w:val="none" w:sz="0" w:space="0" w:color="auto"/>
      </w:divBdr>
    </w:div>
    <w:div w:id="959142940">
      <w:bodyDiv w:val="1"/>
      <w:marLeft w:val="0"/>
      <w:marRight w:val="0"/>
      <w:marTop w:val="0"/>
      <w:marBottom w:val="0"/>
      <w:divBdr>
        <w:top w:val="none" w:sz="0" w:space="0" w:color="auto"/>
        <w:left w:val="none" w:sz="0" w:space="0" w:color="auto"/>
        <w:bottom w:val="none" w:sz="0" w:space="0" w:color="auto"/>
        <w:right w:val="none" w:sz="0" w:space="0" w:color="auto"/>
      </w:divBdr>
    </w:div>
    <w:div w:id="963271037">
      <w:bodyDiv w:val="1"/>
      <w:marLeft w:val="0"/>
      <w:marRight w:val="0"/>
      <w:marTop w:val="0"/>
      <w:marBottom w:val="0"/>
      <w:divBdr>
        <w:top w:val="none" w:sz="0" w:space="0" w:color="auto"/>
        <w:left w:val="none" w:sz="0" w:space="0" w:color="auto"/>
        <w:bottom w:val="none" w:sz="0" w:space="0" w:color="auto"/>
        <w:right w:val="none" w:sz="0" w:space="0" w:color="auto"/>
      </w:divBdr>
    </w:div>
    <w:div w:id="969213089">
      <w:bodyDiv w:val="1"/>
      <w:marLeft w:val="0"/>
      <w:marRight w:val="0"/>
      <w:marTop w:val="0"/>
      <w:marBottom w:val="0"/>
      <w:divBdr>
        <w:top w:val="none" w:sz="0" w:space="0" w:color="auto"/>
        <w:left w:val="none" w:sz="0" w:space="0" w:color="auto"/>
        <w:bottom w:val="none" w:sz="0" w:space="0" w:color="auto"/>
        <w:right w:val="none" w:sz="0" w:space="0" w:color="auto"/>
      </w:divBdr>
    </w:div>
    <w:div w:id="985864257">
      <w:bodyDiv w:val="1"/>
      <w:marLeft w:val="0"/>
      <w:marRight w:val="0"/>
      <w:marTop w:val="0"/>
      <w:marBottom w:val="0"/>
      <w:divBdr>
        <w:top w:val="none" w:sz="0" w:space="0" w:color="auto"/>
        <w:left w:val="none" w:sz="0" w:space="0" w:color="auto"/>
        <w:bottom w:val="none" w:sz="0" w:space="0" w:color="auto"/>
        <w:right w:val="none" w:sz="0" w:space="0" w:color="auto"/>
      </w:divBdr>
    </w:div>
    <w:div w:id="995645406">
      <w:bodyDiv w:val="1"/>
      <w:marLeft w:val="0"/>
      <w:marRight w:val="0"/>
      <w:marTop w:val="0"/>
      <w:marBottom w:val="0"/>
      <w:divBdr>
        <w:top w:val="none" w:sz="0" w:space="0" w:color="auto"/>
        <w:left w:val="none" w:sz="0" w:space="0" w:color="auto"/>
        <w:bottom w:val="none" w:sz="0" w:space="0" w:color="auto"/>
        <w:right w:val="none" w:sz="0" w:space="0" w:color="auto"/>
      </w:divBdr>
    </w:div>
    <w:div w:id="1003430716">
      <w:bodyDiv w:val="1"/>
      <w:marLeft w:val="0"/>
      <w:marRight w:val="0"/>
      <w:marTop w:val="0"/>
      <w:marBottom w:val="0"/>
      <w:divBdr>
        <w:top w:val="none" w:sz="0" w:space="0" w:color="auto"/>
        <w:left w:val="none" w:sz="0" w:space="0" w:color="auto"/>
        <w:bottom w:val="none" w:sz="0" w:space="0" w:color="auto"/>
        <w:right w:val="none" w:sz="0" w:space="0" w:color="auto"/>
      </w:divBdr>
    </w:div>
    <w:div w:id="1022513501">
      <w:bodyDiv w:val="1"/>
      <w:marLeft w:val="0"/>
      <w:marRight w:val="0"/>
      <w:marTop w:val="0"/>
      <w:marBottom w:val="0"/>
      <w:divBdr>
        <w:top w:val="none" w:sz="0" w:space="0" w:color="auto"/>
        <w:left w:val="none" w:sz="0" w:space="0" w:color="auto"/>
        <w:bottom w:val="none" w:sz="0" w:space="0" w:color="auto"/>
        <w:right w:val="none" w:sz="0" w:space="0" w:color="auto"/>
      </w:divBdr>
    </w:div>
    <w:div w:id="1044526628">
      <w:bodyDiv w:val="1"/>
      <w:marLeft w:val="0"/>
      <w:marRight w:val="0"/>
      <w:marTop w:val="0"/>
      <w:marBottom w:val="0"/>
      <w:divBdr>
        <w:top w:val="none" w:sz="0" w:space="0" w:color="auto"/>
        <w:left w:val="none" w:sz="0" w:space="0" w:color="auto"/>
        <w:bottom w:val="none" w:sz="0" w:space="0" w:color="auto"/>
        <w:right w:val="none" w:sz="0" w:space="0" w:color="auto"/>
      </w:divBdr>
    </w:div>
    <w:div w:id="1056468416">
      <w:bodyDiv w:val="1"/>
      <w:marLeft w:val="0"/>
      <w:marRight w:val="0"/>
      <w:marTop w:val="0"/>
      <w:marBottom w:val="0"/>
      <w:divBdr>
        <w:top w:val="none" w:sz="0" w:space="0" w:color="auto"/>
        <w:left w:val="none" w:sz="0" w:space="0" w:color="auto"/>
        <w:bottom w:val="none" w:sz="0" w:space="0" w:color="auto"/>
        <w:right w:val="none" w:sz="0" w:space="0" w:color="auto"/>
      </w:divBdr>
    </w:div>
    <w:div w:id="1099374487">
      <w:bodyDiv w:val="1"/>
      <w:marLeft w:val="0"/>
      <w:marRight w:val="0"/>
      <w:marTop w:val="0"/>
      <w:marBottom w:val="0"/>
      <w:divBdr>
        <w:top w:val="none" w:sz="0" w:space="0" w:color="auto"/>
        <w:left w:val="none" w:sz="0" w:space="0" w:color="auto"/>
        <w:bottom w:val="none" w:sz="0" w:space="0" w:color="auto"/>
        <w:right w:val="none" w:sz="0" w:space="0" w:color="auto"/>
      </w:divBdr>
    </w:div>
    <w:div w:id="1158157854">
      <w:bodyDiv w:val="1"/>
      <w:marLeft w:val="0"/>
      <w:marRight w:val="0"/>
      <w:marTop w:val="0"/>
      <w:marBottom w:val="0"/>
      <w:divBdr>
        <w:top w:val="none" w:sz="0" w:space="0" w:color="auto"/>
        <w:left w:val="none" w:sz="0" w:space="0" w:color="auto"/>
        <w:bottom w:val="none" w:sz="0" w:space="0" w:color="auto"/>
        <w:right w:val="none" w:sz="0" w:space="0" w:color="auto"/>
      </w:divBdr>
    </w:div>
    <w:div w:id="1204708728">
      <w:bodyDiv w:val="1"/>
      <w:marLeft w:val="0"/>
      <w:marRight w:val="0"/>
      <w:marTop w:val="0"/>
      <w:marBottom w:val="0"/>
      <w:divBdr>
        <w:top w:val="none" w:sz="0" w:space="0" w:color="auto"/>
        <w:left w:val="none" w:sz="0" w:space="0" w:color="auto"/>
        <w:bottom w:val="none" w:sz="0" w:space="0" w:color="auto"/>
        <w:right w:val="none" w:sz="0" w:space="0" w:color="auto"/>
      </w:divBdr>
    </w:div>
    <w:div w:id="1229615538">
      <w:bodyDiv w:val="1"/>
      <w:marLeft w:val="0"/>
      <w:marRight w:val="0"/>
      <w:marTop w:val="0"/>
      <w:marBottom w:val="0"/>
      <w:divBdr>
        <w:top w:val="none" w:sz="0" w:space="0" w:color="auto"/>
        <w:left w:val="none" w:sz="0" w:space="0" w:color="auto"/>
        <w:bottom w:val="none" w:sz="0" w:space="0" w:color="auto"/>
        <w:right w:val="none" w:sz="0" w:space="0" w:color="auto"/>
      </w:divBdr>
    </w:div>
    <w:div w:id="1232420545">
      <w:bodyDiv w:val="1"/>
      <w:marLeft w:val="0"/>
      <w:marRight w:val="0"/>
      <w:marTop w:val="0"/>
      <w:marBottom w:val="0"/>
      <w:divBdr>
        <w:top w:val="none" w:sz="0" w:space="0" w:color="auto"/>
        <w:left w:val="none" w:sz="0" w:space="0" w:color="auto"/>
        <w:bottom w:val="none" w:sz="0" w:space="0" w:color="auto"/>
        <w:right w:val="none" w:sz="0" w:space="0" w:color="auto"/>
      </w:divBdr>
    </w:div>
    <w:div w:id="1254784392">
      <w:bodyDiv w:val="1"/>
      <w:marLeft w:val="0"/>
      <w:marRight w:val="0"/>
      <w:marTop w:val="0"/>
      <w:marBottom w:val="0"/>
      <w:divBdr>
        <w:top w:val="none" w:sz="0" w:space="0" w:color="auto"/>
        <w:left w:val="none" w:sz="0" w:space="0" w:color="auto"/>
        <w:bottom w:val="none" w:sz="0" w:space="0" w:color="auto"/>
        <w:right w:val="none" w:sz="0" w:space="0" w:color="auto"/>
      </w:divBdr>
    </w:div>
    <w:div w:id="1312906950">
      <w:bodyDiv w:val="1"/>
      <w:marLeft w:val="0"/>
      <w:marRight w:val="0"/>
      <w:marTop w:val="0"/>
      <w:marBottom w:val="0"/>
      <w:divBdr>
        <w:top w:val="none" w:sz="0" w:space="0" w:color="auto"/>
        <w:left w:val="none" w:sz="0" w:space="0" w:color="auto"/>
        <w:bottom w:val="none" w:sz="0" w:space="0" w:color="auto"/>
        <w:right w:val="none" w:sz="0" w:space="0" w:color="auto"/>
      </w:divBdr>
    </w:div>
    <w:div w:id="1313095523">
      <w:bodyDiv w:val="1"/>
      <w:marLeft w:val="0"/>
      <w:marRight w:val="0"/>
      <w:marTop w:val="0"/>
      <w:marBottom w:val="0"/>
      <w:divBdr>
        <w:top w:val="none" w:sz="0" w:space="0" w:color="auto"/>
        <w:left w:val="none" w:sz="0" w:space="0" w:color="auto"/>
        <w:bottom w:val="none" w:sz="0" w:space="0" w:color="auto"/>
        <w:right w:val="none" w:sz="0" w:space="0" w:color="auto"/>
      </w:divBdr>
    </w:div>
    <w:div w:id="1318267870">
      <w:bodyDiv w:val="1"/>
      <w:marLeft w:val="0"/>
      <w:marRight w:val="0"/>
      <w:marTop w:val="0"/>
      <w:marBottom w:val="0"/>
      <w:divBdr>
        <w:top w:val="none" w:sz="0" w:space="0" w:color="auto"/>
        <w:left w:val="none" w:sz="0" w:space="0" w:color="auto"/>
        <w:bottom w:val="none" w:sz="0" w:space="0" w:color="auto"/>
        <w:right w:val="none" w:sz="0" w:space="0" w:color="auto"/>
      </w:divBdr>
    </w:div>
    <w:div w:id="1328483640">
      <w:bodyDiv w:val="1"/>
      <w:marLeft w:val="0"/>
      <w:marRight w:val="0"/>
      <w:marTop w:val="0"/>
      <w:marBottom w:val="0"/>
      <w:divBdr>
        <w:top w:val="none" w:sz="0" w:space="0" w:color="auto"/>
        <w:left w:val="none" w:sz="0" w:space="0" w:color="auto"/>
        <w:bottom w:val="none" w:sz="0" w:space="0" w:color="auto"/>
        <w:right w:val="none" w:sz="0" w:space="0" w:color="auto"/>
      </w:divBdr>
    </w:div>
    <w:div w:id="1436437997">
      <w:bodyDiv w:val="1"/>
      <w:marLeft w:val="0"/>
      <w:marRight w:val="0"/>
      <w:marTop w:val="0"/>
      <w:marBottom w:val="0"/>
      <w:divBdr>
        <w:top w:val="none" w:sz="0" w:space="0" w:color="auto"/>
        <w:left w:val="none" w:sz="0" w:space="0" w:color="auto"/>
        <w:bottom w:val="none" w:sz="0" w:space="0" w:color="auto"/>
        <w:right w:val="none" w:sz="0" w:space="0" w:color="auto"/>
      </w:divBdr>
    </w:div>
    <w:div w:id="1445345917">
      <w:bodyDiv w:val="1"/>
      <w:marLeft w:val="0"/>
      <w:marRight w:val="0"/>
      <w:marTop w:val="0"/>
      <w:marBottom w:val="0"/>
      <w:divBdr>
        <w:top w:val="none" w:sz="0" w:space="0" w:color="auto"/>
        <w:left w:val="none" w:sz="0" w:space="0" w:color="auto"/>
        <w:bottom w:val="none" w:sz="0" w:space="0" w:color="auto"/>
        <w:right w:val="none" w:sz="0" w:space="0" w:color="auto"/>
      </w:divBdr>
    </w:div>
    <w:div w:id="1445996403">
      <w:bodyDiv w:val="1"/>
      <w:marLeft w:val="0"/>
      <w:marRight w:val="0"/>
      <w:marTop w:val="0"/>
      <w:marBottom w:val="0"/>
      <w:divBdr>
        <w:top w:val="none" w:sz="0" w:space="0" w:color="auto"/>
        <w:left w:val="none" w:sz="0" w:space="0" w:color="auto"/>
        <w:bottom w:val="none" w:sz="0" w:space="0" w:color="auto"/>
        <w:right w:val="none" w:sz="0" w:space="0" w:color="auto"/>
      </w:divBdr>
    </w:div>
    <w:div w:id="1459836574">
      <w:bodyDiv w:val="1"/>
      <w:marLeft w:val="0"/>
      <w:marRight w:val="0"/>
      <w:marTop w:val="0"/>
      <w:marBottom w:val="0"/>
      <w:divBdr>
        <w:top w:val="none" w:sz="0" w:space="0" w:color="auto"/>
        <w:left w:val="none" w:sz="0" w:space="0" w:color="auto"/>
        <w:bottom w:val="none" w:sz="0" w:space="0" w:color="auto"/>
        <w:right w:val="none" w:sz="0" w:space="0" w:color="auto"/>
      </w:divBdr>
    </w:div>
    <w:div w:id="1473788555">
      <w:bodyDiv w:val="1"/>
      <w:marLeft w:val="0"/>
      <w:marRight w:val="0"/>
      <w:marTop w:val="0"/>
      <w:marBottom w:val="0"/>
      <w:divBdr>
        <w:top w:val="none" w:sz="0" w:space="0" w:color="auto"/>
        <w:left w:val="none" w:sz="0" w:space="0" w:color="auto"/>
        <w:bottom w:val="none" w:sz="0" w:space="0" w:color="auto"/>
        <w:right w:val="none" w:sz="0" w:space="0" w:color="auto"/>
      </w:divBdr>
    </w:div>
    <w:div w:id="1473979922">
      <w:bodyDiv w:val="1"/>
      <w:marLeft w:val="0"/>
      <w:marRight w:val="0"/>
      <w:marTop w:val="0"/>
      <w:marBottom w:val="0"/>
      <w:divBdr>
        <w:top w:val="none" w:sz="0" w:space="0" w:color="auto"/>
        <w:left w:val="none" w:sz="0" w:space="0" w:color="auto"/>
        <w:bottom w:val="none" w:sz="0" w:space="0" w:color="auto"/>
        <w:right w:val="none" w:sz="0" w:space="0" w:color="auto"/>
      </w:divBdr>
    </w:div>
    <w:div w:id="1525556811">
      <w:bodyDiv w:val="1"/>
      <w:marLeft w:val="0"/>
      <w:marRight w:val="0"/>
      <w:marTop w:val="0"/>
      <w:marBottom w:val="0"/>
      <w:divBdr>
        <w:top w:val="none" w:sz="0" w:space="0" w:color="auto"/>
        <w:left w:val="none" w:sz="0" w:space="0" w:color="auto"/>
        <w:bottom w:val="none" w:sz="0" w:space="0" w:color="auto"/>
        <w:right w:val="none" w:sz="0" w:space="0" w:color="auto"/>
      </w:divBdr>
    </w:div>
    <w:div w:id="1540239670">
      <w:bodyDiv w:val="1"/>
      <w:marLeft w:val="0"/>
      <w:marRight w:val="0"/>
      <w:marTop w:val="0"/>
      <w:marBottom w:val="0"/>
      <w:divBdr>
        <w:top w:val="none" w:sz="0" w:space="0" w:color="auto"/>
        <w:left w:val="none" w:sz="0" w:space="0" w:color="auto"/>
        <w:bottom w:val="none" w:sz="0" w:space="0" w:color="auto"/>
        <w:right w:val="none" w:sz="0" w:space="0" w:color="auto"/>
      </w:divBdr>
    </w:div>
    <w:div w:id="1561790654">
      <w:bodyDiv w:val="1"/>
      <w:marLeft w:val="0"/>
      <w:marRight w:val="0"/>
      <w:marTop w:val="0"/>
      <w:marBottom w:val="0"/>
      <w:divBdr>
        <w:top w:val="none" w:sz="0" w:space="0" w:color="auto"/>
        <w:left w:val="none" w:sz="0" w:space="0" w:color="auto"/>
        <w:bottom w:val="none" w:sz="0" w:space="0" w:color="auto"/>
        <w:right w:val="none" w:sz="0" w:space="0" w:color="auto"/>
      </w:divBdr>
    </w:div>
    <w:div w:id="1585216457">
      <w:bodyDiv w:val="1"/>
      <w:marLeft w:val="0"/>
      <w:marRight w:val="0"/>
      <w:marTop w:val="0"/>
      <w:marBottom w:val="0"/>
      <w:divBdr>
        <w:top w:val="none" w:sz="0" w:space="0" w:color="auto"/>
        <w:left w:val="none" w:sz="0" w:space="0" w:color="auto"/>
        <w:bottom w:val="none" w:sz="0" w:space="0" w:color="auto"/>
        <w:right w:val="none" w:sz="0" w:space="0" w:color="auto"/>
      </w:divBdr>
    </w:div>
    <w:div w:id="1602956216">
      <w:bodyDiv w:val="1"/>
      <w:marLeft w:val="0"/>
      <w:marRight w:val="0"/>
      <w:marTop w:val="0"/>
      <w:marBottom w:val="0"/>
      <w:divBdr>
        <w:top w:val="none" w:sz="0" w:space="0" w:color="auto"/>
        <w:left w:val="none" w:sz="0" w:space="0" w:color="auto"/>
        <w:bottom w:val="none" w:sz="0" w:space="0" w:color="auto"/>
        <w:right w:val="none" w:sz="0" w:space="0" w:color="auto"/>
      </w:divBdr>
    </w:div>
    <w:div w:id="1656841320">
      <w:bodyDiv w:val="1"/>
      <w:marLeft w:val="0"/>
      <w:marRight w:val="0"/>
      <w:marTop w:val="0"/>
      <w:marBottom w:val="0"/>
      <w:divBdr>
        <w:top w:val="none" w:sz="0" w:space="0" w:color="auto"/>
        <w:left w:val="none" w:sz="0" w:space="0" w:color="auto"/>
        <w:bottom w:val="none" w:sz="0" w:space="0" w:color="auto"/>
        <w:right w:val="none" w:sz="0" w:space="0" w:color="auto"/>
      </w:divBdr>
    </w:div>
    <w:div w:id="1676226098">
      <w:bodyDiv w:val="1"/>
      <w:marLeft w:val="0"/>
      <w:marRight w:val="0"/>
      <w:marTop w:val="0"/>
      <w:marBottom w:val="0"/>
      <w:divBdr>
        <w:top w:val="none" w:sz="0" w:space="0" w:color="auto"/>
        <w:left w:val="none" w:sz="0" w:space="0" w:color="auto"/>
        <w:bottom w:val="none" w:sz="0" w:space="0" w:color="auto"/>
        <w:right w:val="none" w:sz="0" w:space="0" w:color="auto"/>
      </w:divBdr>
    </w:div>
    <w:div w:id="1690327058">
      <w:bodyDiv w:val="1"/>
      <w:marLeft w:val="0"/>
      <w:marRight w:val="0"/>
      <w:marTop w:val="0"/>
      <w:marBottom w:val="0"/>
      <w:divBdr>
        <w:top w:val="none" w:sz="0" w:space="0" w:color="auto"/>
        <w:left w:val="none" w:sz="0" w:space="0" w:color="auto"/>
        <w:bottom w:val="none" w:sz="0" w:space="0" w:color="auto"/>
        <w:right w:val="none" w:sz="0" w:space="0" w:color="auto"/>
      </w:divBdr>
    </w:div>
    <w:div w:id="1727685048">
      <w:bodyDiv w:val="1"/>
      <w:marLeft w:val="0"/>
      <w:marRight w:val="0"/>
      <w:marTop w:val="0"/>
      <w:marBottom w:val="0"/>
      <w:divBdr>
        <w:top w:val="none" w:sz="0" w:space="0" w:color="auto"/>
        <w:left w:val="none" w:sz="0" w:space="0" w:color="auto"/>
        <w:bottom w:val="none" w:sz="0" w:space="0" w:color="auto"/>
        <w:right w:val="none" w:sz="0" w:space="0" w:color="auto"/>
      </w:divBdr>
    </w:div>
    <w:div w:id="1731341980">
      <w:bodyDiv w:val="1"/>
      <w:marLeft w:val="0"/>
      <w:marRight w:val="0"/>
      <w:marTop w:val="0"/>
      <w:marBottom w:val="0"/>
      <w:divBdr>
        <w:top w:val="none" w:sz="0" w:space="0" w:color="auto"/>
        <w:left w:val="none" w:sz="0" w:space="0" w:color="auto"/>
        <w:bottom w:val="none" w:sz="0" w:space="0" w:color="auto"/>
        <w:right w:val="none" w:sz="0" w:space="0" w:color="auto"/>
      </w:divBdr>
    </w:div>
    <w:div w:id="1754467868">
      <w:bodyDiv w:val="1"/>
      <w:marLeft w:val="0"/>
      <w:marRight w:val="0"/>
      <w:marTop w:val="0"/>
      <w:marBottom w:val="0"/>
      <w:divBdr>
        <w:top w:val="none" w:sz="0" w:space="0" w:color="auto"/>
        <w:left w:val="none" w:sz="0" w:space="0" w:color="auto"/>
        <w:bottom w:val="none" w:sz="0" w:space="0" w:color="auto"/>
        <w:right w:val="none" w:sz="0" w:space="0" w:color="auto"/>
      </w:divBdr>
    </w:div>
    <w:div w:id="1762066806">
      <w:bodyDiv w:val="1"/>
      <w:marLeft w:val="0"/>
      <w:marRight w:val="0"/>
      <w:marTop w:val="0"/>
      <w:marBottom w:val="0"/>
      <w:divBdr>
        <w:top w:val="none" w:sz="0" w:space="0" w:color="auto"/>
        <w:left w:val="none" w:sz="0" w:space="0" w:color="auto"/>
        <w:bottom w:val="none" w:sz="0" w:space="0" w:color="auto"/>
        <w:right w:val="none" w:sz="0" w:space="0" w:color="auto"/>
      </w:divBdr>
    </w:div>
    <w:div w:id="1762408453">
      <w:bodyDiv w:val="1"/>
      <w:marLeft w:val="0"/>
      <w:marRight w:val="0"/>
      <w:marTop w:val="0"/>
      <w:marBottom w:val="0"/>
      <w:divBdr>
        <w:top w:val="none" w:sz="0" w:space="0" w:color="auto"/>
        <w:left w:val="none" w:sz="0" w:space="0" w:color="auto"/>
        <w:bottom w:val="none" w:sz="0" w:space="0" w:color="auto"/>
        <w:right w:val="none" w:sz="0" w:space="0" w:color="auto"/>
      </w:divBdr>
    </w:div>
    <w:div w:id="1780175946">
      <w:bodyDiv w:val="1"/>
      <w:marLeft w:val="0"/>
      <w:marRight w:val="0"/>
      <w:marTop w:val="0"/>
      <w:marBottom w:val="0"/>
      <w:divBdr>
        <w:top w:val="none" w:sz="0" w:space="0" w:color="auto"/>
        <w:left w:val="none" w:sz="0" w:space="0" w:color="auto"/>
        <w:bottom w:val="none" w:sz="0" w:space="0" w:color="auto"/>
        <w:right w:val="none" w:sz="0" w:space="0" w:color="auto"/>
      </w:divBdr>
    </w:div>
    <w:div w:id="1839926857">
      <w:bodyDiv w:val="1"/>
      <w:marLeft w:val="0"/>
      <w:marRight w:val="0"/>
      <w:marTop w:val="0"/>
      <w:marBottom w:val="0"/>
      <w:divBdr>
        <w:top w:val="none" w:sz="0" w:space="0" w:color="auto"/>
        <w:left w:val="none" w:sz="0" w:space="0" w:color="auto"/>
        <w:bottom w:val="none" w:sz="0" w:space="0" w:color="auto"/>
        <w:right w:val="none" w:sz="0" w:space="0" w:color="auto"/>
      </w:divBdr>
    </w:div>
    <w:div w:id="1842235668">
      <w:bodyDiv w:val="1"/>
      <w:marLeft w:val="0"/>
      <w:marRight w:val="0"/>
      <w:marTop w:val="0"/>
      <w:marBottom w:val="0"/>
      <w:divBdr>
        <w:top w:val="none" w:sz="0" w:space="0" w:color="auto"/>
        <w:left w:val="none" w:sz="0" w:space="0" w:color="auto"/>
        <w:bottom w:val="none" w:sz="0" w:space="0" w:color="auto"/>
        <w:right w:val="none" w:sz="0" w:space="0" w:color="auto"/>
      </w:divBdr>
    </w:div>
    <w:div w:id="1968049000">
      <w:bodyDiv w:val="1"/>
      <w:marLeft w:val="0"/>
      <w:marRight w:val="0"/>
      <w:marTop w:val="0"/>
      <w:marBottom w:val="0"/>
      <w:divBdr>
        <w:top w:val="none" w:sz="0" w:space="0" w:color="auto"/>
        <w:left w:val="none" w:sz="0" w:space="0" w:color="auto"/>
        <w:bottom w:val="none" w:sz="0" w:space="0" w:color="auto"/>
        <w:right w:val="none" w:sz="0" w:space="0" w:color="auto"/>
      </w:divBdr>
    </w:div>
    <w:div w:id="1977562357">
      <w:bodyDiv w:val="1"/>
      <w:marLeft w:val="0"/>
      <w:marRight w:val="0"/>
      <w:marTop w:val="0"/>
      <w:marBottom w:val="0"/>
      <w:divBdr>
        <w:top w:val="none" w:sz="0" w:space="0" w:color="auto"/>
        <w:left w:val="none" w:sz="0" w:space="0" w:color="auto"/>
        <w:bottom w:val="none" w:sz="0" w:space="0" w:color="auto"/>
        <w:right w:val="none" w:sz="0" w:space="0" w:color="auto"/>
      </w:divBdr>
    </w:div>
    <w:div w:id="2007514446">
      <w:bodyDiv w:val="1"/>
      <w:marLeft w:val="0"/>
      <w:marRight w:val="0"/>
      <w:marTop w:val="0"/>
      <w:marBottom w:val="0"/>
      <w:divBdr>
        <w:top w:val="none" w:sz="0" w:space="0" w:color="auto"/>
        <w:left w:val="none" w:sz="0" w:space="0" w:color="auto"/>
        <w:bottom w:val="none" w:sz="0" w:space="0" w:color="auto"/>
        <w:right w:val="none" w:sz="0" w:space="0" w:color="auto"/>
      </w:divBdr>
    </w:div>
    <w:div w:id="2056349990">
      <w:bodyDiv w:val="1"/>
      <w:marLeft w:val="0"/>
      <w:marRight w:val="0"/>
      <w:marTop w:val="0"/>
      <w:marBottom w:val="0"/>
      <w:divBdr>
        <w:top w:val="none" w:sz="0" w:space="0" w:color="auto"/>
        <w:left w:val="none" w:sz="0" w:space="0" w:color="auto"/>
        <w:bottom w:val="none" w:sz="0" w:space="0" w:color="auto"/>
        <w:right w:val="none" w:sz="0" w:space="0" w:color="auto"/>
      </w:divBdr>
    </w:div>
    <w:div w:id="2075737848">
      <w:bodyDiv w:val="1"/>
      <w:marLeft w:val="0"/>
      <w:marRight w:val="0"/>
      <w:marTop w:val="0"/>
      <w:marBottom w:val="0"/>
      <w:divBdr>
        <w:top w:val="none" w:sz="0" w:space="0" w:color="auto"/>
        <w:left w:val="none" w:sz="0" w:space="0" w:color="auto"/>
        <w:bottom w:val="none" w:sz="0" w:space="0" w:color="auto"/>
        <w:right w:val="none" w:sz="0" w:space="0" w:color="auto"/>
      </w:divBdr>
    </w:div>
    <w:div w:id="211231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wAKp60ntwGIasCmGYz/JLjiTA==">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3A1F77-45D5-4CED-8A76-078CD9C3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9397</TotalTime>
  <Pages>7</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64</cp:revision>
  <cp:lastPrinted>2022-12-06T11:57:00Z</cp:lastPrinted>
  <dcterms:created xsi:type="dcterms:W3CDTF">2022-11-17T03:45:00Z</dcterms:created>
  <dcterms:modified xsi:type="dcterms:W3CDTF">2022-12-07T04:28:00Z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a4ff7a7b-3d7d-365d-bd89-88eefbc02d10</vt:lpwstr>
  </property>
  <property fmtid="{D5CDD505-2E9C-101B-9397-08002B2CF9AE}" pid="24" name="Mendeley Citation Style_1">
    <vt:lpwstr>http://www.zotero.org/styles/apa</vt:lpwstr>
  </property>
</Properties>
</file>